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63A11">
      <w:pPr>
        <w:spacing w:before="166" w:line="223" w:lineRule="auto"/>
        <w:jc w:val="center"/>
        <w:rPr>
          <w:rFonts w:ascii="宋体" w:hAnsi="宋体" w:eastAsia="宋体" w:cs="宋体"/>
          <w:b/>
          <w:bCs/>
          <w:spacing w:val="4"/>
          <w:sz w:val="43"/>
          <w:szCs w:val="43"/>
        </w:rPr>
      </w:pPr>
    </w:p>
    <w:p w14:paraId="3944F525">
      <w:pPr>
        <w:bidi w:val="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推荐单位履行推荐程序和公示情况表</w:t>
      </w:r>
    </w:p>
    <w:p w14:paraId="257D6F6C">
      <w:pPr>
        <w:jc w:val="both"/>
        <w:rPr>
          <w:rFonts w:ascii="仿宋" w:hAnsi="仿宋" w:eastAsia="仿宋"/>
          <w:bCs/>
          <w:color w:val="000000"/>
          <w:sz w:val="24"/>
        </w:rPr>
      </w:pPr>
    </w:p>
    <w:tbl>
      <w:tblPr>
        <w:tblStyle w:val="7"/>
        <w:tblW w:w="90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0"/>
        <w:gridCol w:w="2405"/>
        <w:gridCol w:w="2496"/>
        <w:gridCol w:w="1689"/>
      </w:tblGrid>
      <w:tr w14:paraId="62468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  <w:jc w:val="center"/>
        </w:trPr>
        <w:tc>
          <w:tcPr>
            <w:tcW w:w="2500" w:type="dxa"/>
            <w:vAlign w:val="center"/>
          </w:tcPr>
          <w:p w14:paraId="6A375DBB"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公示网址</w:t>
            </w:r>
          </w:p>
        </w:tc>
        <w:tc>
          <w:tcPr>
            <w:tcW w:w="6590" w:type="dxa"/>
            <w:gridSpan w:val="3"/>
            <w:vAlign w:val="center"/>
          </w:tcPr>
          <w:p w14:paraId="3F2A7954">
            <w:pPr>
              <w:widowControl w:val="0"/>
              <w:jc w:val="center"/>
              <w:rPr>
                <w:vertAlign w:val="baseline"/>
              </w:rPr>
            </w:pPr>
          </w:p>
        </w:tc>
      </w:tr>
      <w:tr w14:paraId="4AFEA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2500" w:type="dxa"/>
            <w:vAlign w:val="center"/>
          </w:tcPr>
          <w:p w14:paraId="38070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公示</w:t>
            </w:r>
          </w:p>
          <w:p w14:paraId="58BB2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30"/>
                <w:szCs w:val="30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起止时间</w:t>
            </w:r>
          </w:p>
        </w:tc>
        <w:tc>
          <w:tcPr>
            <w:tcW w:w="2405" w:type="dxa"/>
            <w:vAlign w:val="center"/>
          </w:tcPr>
          <w:p w14:paraId="4C3F288D">
            <w:pPr>
              <w:widowControl w:val="0"/>
              <w:jc w:val="center"/>
              <w:rPr>
                <w:rFonts w:hint="default" w:eastAsia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30"/>
                <w:szCs w:val="30"/>
                <w:vertAlign w:val="baseline"/>
                <w:lang w:val="en-US" w:eastAsia="zh-CN"/>
              </w:rPr>
              <w:t>4月22日-4月28</w:t>
            </w:r>
          </w:p>
        </w:tc>
        <w:tc>
          <w:tcPr>
            <w:tcW w:w="2496" w:type="dxa"/>
            <w:vAlign w:val="center"/>
          </w:tcPr>
          <w:p w14:paraId="73961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完整公示作品</w:t>
            </w:r>
          </w:p>
          <w:p w14:paraId="05FF7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30"/>
                <w:szCs w:val="30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推荐表及表内信息</w:t>
            </w:r>
          </w:p>
        </w:tc>
        <w:tc>
          <w:tcPr>
            <w:tcW w:w="1689" w:type="dxa"/>
            <w:vAlign w:val="center"/>
          </w:tcPr>
          <w:p w14:paraId="557A66CF">
            <w:pPr>
              <w:widowControl w:val="0"/>
              <w:jc w:val="center"/>
              <w:rPr>
                <w:rFonts w:hint="eastAsia" w:eastAsia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30"/>
                <w:szCs w:val="30"/>
                <w:vertAlign w:val="baseline"/>
                <w:lang w:val="en-US" w:eastAsia="zh-CN"/>
              </w:rPr>
              <w:t>√</w:t>
            </w:r>
          </w:p>
        </w:tc>
      </w:tr>
      <w:tr w14:paraId="36178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2500" w:type="dxa"/>
            <w:vAlign w:val="center"/>
          </w:tcPr>
          <w:p w14:paraId="2132D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完整公示</w:t>
            </w:r>
          </w:p>
          <w:p w14:paraId="72D65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30"/>
                <w:szCs w:val="30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参评作品</w:t>
            </w:r>
          </w:p>
        </w:tc>
        <w:tc>
          <w:tcPr>
            <w:tcW w:w="2405" w:type="dxa"/>
            <w:vAlign w:val="center"/>
          </w:tcPr>
          <w:p w14:paraId="0B60A350">
            <w:pPr>
              <w:widowControl w:val="0"/>
              <w:jc w:val="center"/>
              <w:rPr>
                <w:sz w:val="30"/>
                <w:szCs w:val="30"/>
                <w:vertAlign w:val="baseline"/>
              </w:rPr>
            </w:pPr>
            <w:r>
              <w:rPr>
                <w:rFonts w:hint="eastAsia" w:eastAsia="宋体"/>
                <w:sz w:val="30"/>
                <w:szCs w:val="30"/>
                <w:vertAlign w:val="baseline"/>
                <w:lang w:val="en-US" w:eastAsia="zh-CN"/>
              </w:rPr>
              <w:t>√</w:t>
            </w:r>
          </w:p>
        </w:tc>
        <w:tc>
          <w:tcPr>
            <w:tcW w:w="2496" w:type="dxa"/>
            <w:vAlign w:val="center"/>
          </w:tcPr>
          <w:p w14:paraId="2B4D0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完整公示</w:t>
            </w:r>
          </w:p>
          <w:p w14:paraId="7D484C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30"/>
                <w:szCs w:val="30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作品相关附表</w:t>
            </w:r>
          </w:p>
        </w:tc>
        <w:tc>
          <w:tcPr>
            <w:tcW w:w="1689" w:type="dxa"/>
            <w:vAlign w:val="center"/>
          </w:tcPr>
          <w:p w14:paraId="2EB7EAF5">
            <w:pPr>
              <w:widowControl w:val="0"/>
              <w:jc w:val="center"/>
              <w:rPr>
                <w:sz w:val="30"/>
                <w:szCs w:val="30"/>
                <w:vertAlign w:val="baseline"/>
              </w:rPr>
            </w:pPr>
            <w:r>
              <w:rPr>
                <w:rFonts w:hint="eastAsia" w:eastAsia="宋体"/>
                <w:sz w:val="30"/>
                <w:szCs w:val="30"/>
                <w:vertAlign w:val="baseline"/>
                <w:lang w:val="en-US" w:eastAsia="zh-CN"/>
              </w:rPr>
              <w:t>√</w:t>
            </w:r>
          </w:p>
        </w:tc>
      </w:tr>
      <w:tr w14:paraId="71ADA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atLeast"/>
          <w:jc w:val="center"/>
        </w:trPr>
        <w:tc>
          <w:tcPr>
            <w:tcW w:w="2500" w:type="dxa"/>
            <w:vAlign w:val="center"/>
          </w:tcPr>
          <w:p w14:paraId="2DCF7E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履行推荐报送</w:t>
            </w:r>
          </w:p>
          <w:p w14:paraId="4BAB5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程序情况</w:t>
            </w:r>
          </w:p>
        </w:tc>
        <w:tc>
          <w:tcPr>
            <w:tcW w:w="6590" w:type="dxa"/>
            <w:gridSpan w:val="3"/>
            <w:vAlign w:val="center"/>
          </w:tcPr>
          <w:p w14:paraId="34E5E26F">
            <w:pPr>
              <w:widowControl w:val="0"/>
              <w:jc w:val="center"/>
              <w:rPr>
                <w:sz w:val="30"/>
                <w:szCs w:val="30"/>
                <w:vertAlign w:val="baseline"/>
              </w:rPr>
            </w:pPr>
            <w:bookmarkStart w:id="0" w:name="_GoBack"/>
            <w:bookmarkEnd w:id="0"/>
          </w:p>
        </w:tc>
      </w:tr>
      <w:tr w14:paraId="29EE4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2500" w:type="dxa"/>
            <w:vAlign w:val="center"/>
          </w:tcPr>
          <w:p w14:paraId="3725BC38">
            <w:pPr>
              <w:widowControl w:val="0"/>
              <w:jc w:val="center"/>
              <w:rPr>
                <w:sz w:val="30"/>
                <w:szCs w:val="30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举报情况</w:t>
            </w:r>
          </w:p>
        </w:tc>
        <w:tc>
          <w:tcPr>
            <w:tcW w:w="6590" w:type="dxa"/>
            <w:gridSpan w:val="3"/>
            <w:vAlign w:val="center"/>
          </w:tcPr>
          <w:p w14:paraId="104BF93F">
            <w:pPr>
              <w:widowControl w:val="0"/>
              <w:jc w:val="center"/>
              <w:rPr>
                <w:rFonts w:hint="eastAsia" w:eastAsia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30"/>
                <w:szCs w:val="30"/>
                <w:vertAlign w:val="baseline"/>
                <w:lang w:val="en-US" w:eastAsia="zh-CN"/>
              </w:rPr>
              <w:t>无</w:t>
            </w:r>
          </w:p>
        </w:tc>
      </w:tr>
      <w:tr w14:paraId="4A561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2500" w:type="dxa"/>
            <w:vAlign w:val="center"/>
          </w:tcPr>
          <w:p w14:paraId="6789C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核查</w:t>
            </w:r>
          </w:p>
          <w:p w14:paraId="1CF5D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30"/>
                <w:szCs w:val="30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处理情况</w:t>
            </w:r>
          </w:p>
        </w:tc>
        <w:tc>
          <w:tcPr>
            <w:tcW w:w="6590" w:type="dxa"/>
            <w:gridSpan w:val="3"/>
            <w:vAlign w:val="center"/>
          </w:tcPr>
          <w:p w14:paraId="5E75CAFD">
            <w:pPr>
              <w:widowControl w:val="0"/>
              <w:jc w:val="center"/>
              <w:rPr>
                <w:rFonts w:hint="default" w:eastAsia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30"/>
                <w:szCs w:val="30"/>
                <w:vertAlign w:val="baseline"/>
                <w:lang w:val="en-US" w:eastAsia="zh-CN"/>
              </w:rPr>
              <w:t>无</w:t>
            </w:r>
          </w:p>
        </w:tc>
      </w:tr>
      <w:tr w14:paraId="7791B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2" w:hRule="atLeast"/>
          <w:jc w:val="center"/>
        </w:trPr>
        <w:tc>
          <w:tcPr>
            <w:tcW w:w="2500" w:type="dxa"/>
            <w:vAlign w:val="center"/>
          </w:tcPr>
          <w:p w14:paraId="78BEFD33">
            <w:pPr>
              <w:widowControl w:val="0"/>
              <w:jc w:val="center"/>
              <w:rPr>
                <w:sz w:val="30"/>
                <w:szCs w:val="30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单位意见</w:t>
            </w:r>
          </w:p>
        </w:tc>
        <w:tc>
          <w:tcPr>
            <w:tcW w:w="6590" w:type="dxa"/>
            <w:gridSpan w:val="3"/>
            <w:vAlign w:val="top"/>
          </w:tcPr>
          <w:p w14:paraId="67A24061">
            <w:pPr>
              <w:widowControl w:val="0"/>
              <w:jc w:val="both"/>
              <w:rPr>
                <w:rFonts w:hint="eastAsia" w:ascii="仿宋_GB2312" w:hAnsi="仿宋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 w14:paraId="1FDBD0FF">
            <w:pPr>
              <w:widowControl w:val="0"/>
              <w:jc w:val="both"/>
              <w:rPr>
                <w:rFonts w:hint="eastAsia" w:ascii="仿宋_GB2312" w:hAnsi="仿宋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 w14:paraId="661B37F8">
            <w:pPr>
              <w:widowControl w:val="0"/>
              <w:jc w:val="both"/>
              <w:rPr>
                <w:rFonts w:hint="eastAsia" w:ascii="仿宋_GB2312" w:hAnsi="仿宋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 w14:paraId="0996991F">
            <w:pPr>
              <w:widowControl w:val="0"/>
              <w:ind w:firstLine="300" w:firstLineChars="100"/>
              <w:jc w:val="both"/>
              <w:rPr>
                <w:rFonts w:hint="eastAsia" w:ascii="仿宋_GB2312" w:hAnsi="仿宋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（推荐单位主管负责人签字并加盖公章）</w:t>
            </w:r>
          </w:p>
          <w:p w14:paraId="49F64ECC">
            <w:pPr>
              <w:widowControl w:val="0"/>
              <w:ind w:firstLine="1205" w:firstLineChars="400"/>
              <w:jc w:val="both"/>
              <w:rPr>
                <w:rFonts w:hint="eastAsia" w:ascii="仿宋_GB2312" w:hAnsi="仿宋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30"/>
                <w:szCs w:val="30"/>
              </w:rPr>
              <w:t>年    月    日</w:t>
            </w:r>
          </w:p>
        </w:tc>
      </w:tr>
    </w:tbl>
    <w:p w14:paraId="0B706ADC">
      <w:pPr>
        <w:spacing w:line="560" w:lineRule="exact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5F1978D"/>
    <w:sectPr>
      <w:headerReference r:id="rId5" w:type="default"/>
      <w:footerReference r:id="rId6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B194A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C5406">
    <w:pPr>
      <w:pStyle w:val="5"/>
      <w:rPr>
        <w:rFonts w:hint="eastAsia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3514B3"/>
    <w:rsid w:val="087D7188"/>
    <w:rsid w:val="204D3C8B"/>
    <w:rsid w:val="26EA69D2"/>
    <w:rsid w:val="30BB1415"/>
    <w:rsid w:val="4B31060A"/>
    <w:rsid w:val="543514B3"/>
    <w:rsid w:val="5793493E"/>
    <w:rsid w:val="59B212B6"/>
    <w:rsid w:val="649F59AF"/>
    <w:rsid w:val="6D5E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07cd5f2e-a609-4596-bd86-78978e05e414</errorID>
      <errorWord>评介</errorWord>
      <group>L1_Word</group>
      <groupName>字词问题</groupName>
      <ability>L2_Typo</ability>
      <abilityName>字词错误</abilityName>
      <candidateList>
        <item>评价</item>
      </candidateList>
      <explain/>
      <paraID>6D9B5C78</paraID>
      <start>2</start>
      <end>4</end>
      <status>unmodified</status>
      <modifiedWord/>
      <trackRevisions>false</trackRevisions>
    </reviewItem>
    <reviewItem>
      <errorID>b0d4739a-e1be-487d-8e57-c38ed7464046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5F35869A</paraID>
      <start>21</start>
      <end>22</end>
      <status>unmodified</status>
      <modifiedWord/>
      <trackRevisions>false</trackRevisions>
    </reviewItem>
    <reviewItem>
      <errorID>ee6d03b6-7725-47f1-9c93-cc536de93804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416766DA</paraID>
      <start>2</start>
      <end>3</end>
      <status>unmodified</status>
      <modifiedWord/>
      <trackRevisions>false</trackRevisions>
    </reviewItem>
    <reviewItem>
      <errorID>a7e38715-a6ae-44d2-8fae-cc1bd2576832</errorID>
      <errorWord>；</errorWord>
      <group>L1_Grammar</group>
      <groupName>语法问题</groupName>
      <ability>L2_Grammar</ability>
      <abilityName>语法错误</abilityName>
      <candidateList>
        <item>的情况；</item>
      </candidateList>
      <explain/>
      <paraID>416766DA</paraID>
      <start>26</start>
      <end>27</end>
      <status>unmodified</status>
      <modifiedWord/>
      <trackRevisions>false</trackRevisions>
    </reviewItem>
    <reviewItem>
      <errorID>c58dc092-cf35-4d41-aed8-47e039549906</errorID>
      <errorWord>刊播</errorWord>
      <group>L1_Word</group>
      <groupName>字词问题</groupName>
      <ability>L2_Typo</ability>
      <abilityName>字词错误</abilityName>
      <candidateList>
        <item>报刊播</item>
      </candidateList>
      <explain/>
      <paraID>416766DA</paraID>
      <start>37</start>
      <end>39</end>
      <status>unmodified</status>
      <modifiedWord/>
      <trackRevisions>false</trackRevisions>
    </reviewItem>
    <reviewItem>
      <errorID>8fde4df9-89b8-4837-9fb7-5eec0bf49092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416766DA</paraID>
      <start>56</start>
      <end>57</end>
      <status>unmodified</status>
      <modifiedWord/>
      <trackRevisions>false</trackRevisions>
    </reviewItem>
    <reviewItem>
      <errorID>8bccc9b7-2ea3-4fdb-b45f-4e4ccc7e99ef</errorID>
      <errorWord>违反</errorWord>
      <group>L1_Word</group>
      <groupName>字词问题</groupName>
      <ability>L2_Typo</ability>
      <abilityName>字词错误</abilityName>
      <candidateList>
        <item>因违反</item>
      </candidateList>
      <explain/>
      <paraID>416766DA</paraID>
      <start>114</start>
      <end>116</end>
      <status>unmodified</status>
      <modifiedWord/>
      <trackRevisions>false</trackRevisions>
    </reviewItem>
    <reviewItem>
      <errorID>3dec65f9-bb15-4983-b484-5fb3a262a1e3</errorID>
      <errorWord>或因违反</errorWord>
      <group>L1_Grammar</group>
      <groupName>语法问题</groupName>
      <ability>L2_Grammar</ability>
      <abilityName>语法错误</abilityName>
      <candidateList>
        <item>或</item>
      </candidateList>
      <explain/>
      <paraID>416766DA</paraID>
      <start>120</start>
      <end>124</end>
      <status>unmodified</status>
      <modifiedWord/>
      <trackRevisions>false</trackRevisions>
    </reviewItem>
    <reviewItem>
      <errorID>47496a29-5427-4839-9549-7e2b3bffe92d</errorID>
      <errorWord>并</errorWord>
      <group>L1_Word</group>
      <groupName>字词问题</groupName>
      <ability>L2_Typo</ability>
      <abilityName>字词错误</abilityName>
      <candidateList>
        <item>且仍</item>
      </candidateList>
      <explain/>
      <paraID>416766DA</paraID>
      <start>135</start>
      <end>136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722d6b9-d844-4506-9447-29131047cd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103</Characters>
  <Lines>0</Lines>
  <Paragraphs>0</Paragraphs>
  <TotalTime>1</TotalTime>
  <ScaleCrop>false</ScaleCrop>
  <LinksUpToDate>false</LinksUpToDate>
  <CharactersWithSpaces>111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2026-04-20T03:23:00Z</dcterms:created>
  <dc:creator>火焱</dc:creator>
  <cp:lastModifiedBy>亚占宇</cp:lastModifiedBy>
  <dcterms:modified xsi:type="dcterms:W3CDTF">2026-04-22T10:17:34Z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4C25CE5DA968431E818BB0779F1DB783_13</vt:lpwstr>
  </property>
  <property fmtid="{D5CDD505-2E9C-101B-9397-08002B2CF9AE}" pid="4" name="KSOTemplateDocerSaveRecord">
    <vt:lpwstr>eyJoZGlkIjoiMTVmNjIwY2VlOWI4Y2M3N2U5MDQ0YTcyY2UwMDg3ZDQiLCJ1c2VySWQiOiIyMjY4MTA5MzAifQ==</vt:lpwstr>
  </property>
</Properties>
</file>