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default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-1</w:t>
      </w:r>
    </w:p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巴桑旺堆：用爱与责任，在雪域高原播撒希望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2993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人物报道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347348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王晓颖、</w:t>
            </w:r>
            <w:r>
              <w:rPr>
                <w:rFonts w:ascii="方正楷体_GBK" w:hAnsi="方正楷体_GBK" w:eastAsia="方正楷体_GBK" w:cs="方正楷体_GBK"/>
                <w:color w:val="231F20"/>
                <w:kern w:val="0"/>
                <w:sz w:val="20"/>
                <w:szCs w:val="20"/>
                <w:lang w:val="en-US" w:eastAsia="zh-CN" w:bidi="ar"/>
              </w:rPr>
              <w:t>曾</w:t>
            </w:r>
            <w:r>
              <w:rPr>
                <w:rFonts w:hint="eastAsia" w:ascii="方正楷体_GBK" w:hAnsi="方正楷体_GBK" w:eastAsia="方正楷体_GBK" w:cs="方正楷体_GBK"/>
                <w:color w:val="231F20"/>
                <w:kern w:val="0"/>
                <w:sz w:val="20"/>
                <w:szCs w:val="20"/>
                <w:lang w:val="en-US" w:eastAsia="zh-CN" w:bidi="ar"/>
              </w:rPr>
              <w:t>玮珈</w:t>
            </w:r>
          </w:p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集体：陈丽、杨柳旖青、许恒、万硕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中国少年儿童新闻出版总社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辅导员》杂志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2025年9月下半月刊（总第1010期）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7A2A291">
            <w:pPr>
              <w:ind w:firstLine="420" w:firstLineChars="200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聚焦全国优秀少先队辅导员、西藏那曲市巴青县巴青乡小学少先队辅导员巴桑旺堆的故事，以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海拔牧区少先队工作者“缺氧不缺精神、海拔高境界更高”为精神主线，展现一位基层少先队工作者的坚守与创新。作品紧扣铸牢中华民族共同体意识、传承红色基因的时代主题，通过“红色教育三部曲”“悄悄话信箱”“帐篷家长课堂”等鲜活的育人实践，刻画了新时代西藏基层少先队辅导员的形象。编辑部对巴桑旺堆进行采访，采集了大量素材，以三个维度结构全篇，融入大量鲜活细节和原生态对话。稿件同步以图文形式在期刊与微信公众号联动刊发，实现全媒体传播。作品刊发后，引发强烈共鸣。读者评价“看到了雪域高原上最温暖的教育”。稿件所传递的价值追求，对号召广大青年少先队工作者践行新时代教育家精神、做好“大先生”具有积极意义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A9D9063">
            <w:pPr>
              <w:spacing w:line="240" w:lineRule="exact"/>
              <w:ind w:firstLine="42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生动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笔触呈现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全国优秀少先队辅导员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巴桑旺堆扎根海拔4100米高原、创新育人的感人事迹，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紧扣铸牢中华民族共同体意识和红色基因传承，生动诠释了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基层少先队工作者的“心有大我、启智润心”的教育家精神，是落实第九次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全国少代会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精神、推动实施新征程少先队“强师”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工程的鲜活范例。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人物立体、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故事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感人，具有较强的示范引领价值，推荐参评中国新闻奖。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  <w:bookmarkStart w:id="0" w:name="_GoBack"/>
    </w:p>
    <w:bookmarkEnd w:id="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1" w:fontKey="{14D8AA54-8AE4-4F68-A7EC-A855FDB0E00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B77CC25-7FD7-40FB-B154-A132366ECA2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7E3E82A-A09D-4C7D-916B-78303A3302E9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C681B9BE-F444-42A8-9CD2-92B0842FF10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C96D098-AC10-40B7-AF15-E58388067126}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3360D"/>
    <w:rsid w:val="103E4A53"/>
    <w:rsid w:val="270608E4"/>
    <w:rsid w:val="291819B2"/>
    <w:rsid w:val="2DA5099A"/>
    <w:rsid w:val="33363900"/>
    <w:rsid w:val="41E7189B"/>
    <w:rsid w:val="4CA94913"/>
    <w:rsid w:val="4D9F50ED"/>
    <w:rsid w:val="5D250E1A"/>
    <w:rsid w:val="6A1A1813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785</Words>
  <Characters>805</Characters>
  <Lines>0</Lines>
  <Paragraphs>0</Paragraphs>
  <TotalTime>20</TotalTime>
  <ScaleCrop>false</ScaleCrop>
  <LinksUpToDate>false</LinksUpToDate>
  <CharactersWithSpaces>908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ying</cp:lastModifiedBy>
  <dcterms:modified xsi:type="dcterms:W3CDTF">2026-04-16T09:51:23Z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eyJoZGlkIjoiYjcwN2U0YTk0YWU3ZGI2NjI1OWM2Njc3ODIyYjM4NmUiLCJ1c2VySWQiOiI0MzY2MDkyMzIifQ==</vt:lpwstr>
  </property>
  <property fmtid="{D5CDD505-2E9C-101B-9397-08002B2CF9AE}" pid="4" name="ICV">
    <vt:lpwstr>B06B02163C4746BCA3EFC27BA0F19529_13</vt:lpwstr>
  </property>
</Properties>
</file>