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51695" w14:textId="40195205" w:rsidR="00A17C68" w:rsidRPr="00954E4E" w:rsidRDefault="00A17C68" w:rsidP="00A17C68">
      <w:pPr>
        <w:spacing w:line="360" w:lineRule="auto"/>
        <w:rPr>
          <w:rFonts w:ascii="微软雅黑" w:eastAsia="微软雅黑" w:hAnsi="微软雅黑"/>
        </w:rPr>
      </w:pPr>
    </w:p>
    <w:p w14:paraId="17F39F4F" w14:textId="77777777" w:rsidR="001229CB" w:rsidRPr="00A252B8" w:rsidRDefault="001229CB" w:rsidP="000A459B">
      <w:pPr>
        <w:spacing w:line="360" w:lineRule="auto"/>
        <w:jc w:val="center"/>
        <w:rPr>
          <w:rFonts w:ascii="微软雅黑" w:eastAsia="微软雅黑" w:hAnsi="微软雅黑"/>
          <w:b/>
          <w:bCs/>
          <w:sz w:val="30"/>
          <w:szCs w:val="30"/>
        </w:rPr>
      </w:pPr>
      <w:r w:rsidRPr="00A252B8">
        <w:rPr>
          <w:rFonts w:ascii="微软雅黑" w:eastAsia="微软雅黑" w:hAnsi="微软雅黑" w:hint="eastAsia"/>
          <w:b/>
          <w:bCs/>
          <w:sz w:val="30"/>
          <w:szCs w:val="30"/>
        </w:rPr>
        <w:t>中国少年儿童新闻出版总社有限公司</w:t>
      </w:r>
    </w:p>
    <w:p w14:paraId="306EB6A9" w14:textId="77777777" w:rsidR="002F7BA4" w:rsidRDefault="002F7BA4" w:rsidP="000A459B">
      <w:pPr>
        <w:spacing w:line="360" w:lineRule="auto"/>
        <w:jc w:val="center"/>
        <w:rPr>
          <w:rFonts w:ascii="微软雅黑" w:eastAsia="微软雅黑" w:hAnsi="微软雅黑"/>
          <w:b/>
          <w:bCs/>
          <w:sz w:val="30"/>
          <w:szCs w:val="30"/>
        </w:rPr>
      </w:pPr>
      <w:r w:rsidRPr="002F7BA4">
        <w:rPr>
          <w:rFonts w:ascii="微软雅黑" w:eastAsia="微软雅黑" w:hAnsi="微软雅黑"/>
          <w:b/>
          <w:bCs/>
          <w:sz w:val="30"/>
          <w:szCs w:val="30"/>
        </w:rPr>
        <w:t>2024年度高校毕业生公开招聘线上笔试（初试）</w:t>
      </w:r>
    </w:p>
    <w:p w14:paraId="6E404D0C" w14:textId="5ADECD16" w:rsidR="00A17C68" w:rsidRDefault="00A17C68" w:rsidP="000A459B">
      <w:pPr>
        <w:spacing w:line="360" w:lineRule="auto"/>
        <w:jc w:val="center"/>
        <w:rPr>
          <w:rFonts w:ascii="微软雅黑" w:eastAsia="微软雅黑" w:hAnsi="微软雅黑"/>
          <w:b/>
          <w:bCs/>
          <w:sz w:val="30"/>
          <w:szCs w:val="30"/>
        </w:rPr>
      </w:pPr>
      <w:r w:rsidRPr="000A459B">
        <w:rPr>
          <w:rFonts w:ascii="微软雅黑" w:eastAsia="微软雅黑" w:hAnsi="微软雅黑" w:hint="eastAsia"/>
          <w:b/>
          <w:bCs/>
          <w:sz w:val="30"/>
          <w:szCs w:val="30"/>
        </w:rPr>
        <w:t>考生须知</w:t>
      </w:r>
    </w:p>
    <w:p w14:paraId="51060FD7" w14:textId="0D8DE33F" w:rsidR="00A308E9" w:rsidRPr="00A308E9" w:rsidRDefault="00A308E9" w:rsidP="000A459B">
      <w:pPr>
        <w:spacing w:line="360" w:lineRule="auto"/>
        <w:jc w:val="center"/>
        <w:rPr>
          <w:rFonts w:ascii="微软雅黑" w:eastAsia="微软雅黑" w:hAnsi="微软雅黑"/>
          <w:sz w:val="22"/>
        </w:rPr>
      </w:pPr>
      <w:r w:rsidRPr="00A308E9">
        <w:rPr>
          <w:rFonts w:ascii="微软雅黑" w:eastAsia="微软雅黑" w:hAnsi="微软雅黑" w:hint="eastAsia"/>
          <w:sz w:val="22"/>
        </w:rPr>
        <w:t>温馨提醒：请考生提前阅读考生操作手册并按要求准备好考试设备</w:t>
      </w:r>
    </w:p>
    <w:sdt>
      <w:sdtPr>
        <w:rPr>
          <w:rFonts w:asciiTheme="minorHAnsi" w:eastAsiaTheme="minorEastAsia" w:hAnsiTheme="minorHAnsi" w:cstheme="minorBidi"/>
          <w:color w:val="auto"/>
          <w:kern w:val="2"/>
          <w:sz w:val="21"/>
          <w:szCs w:val="22"/>
          <w:lang w:val="zh-CN"/>
        </w:rPr>
        <w:id w:val="-1931813765"/>
        <w:docPartObj>
          <w:docPartGallery w:val="Table of Contents"/>
          <w:docPartUnique/>
        </w:docPartObj>
      </w:sdtPr>
      <w:sdtEndPr>
        <w:rPr>
          <w:b/>
          <w:bCs/>
        </w:rPr>
      </w:sdtEndPr>
      <w:sdtContent>
        <w:p w14:paraId="68F6D26C" w14:textId="4C5ADAE4" w:rsidR="009169C9" w:rsidRDefault="009169C9">
          <w:pPr>
            <w:pStyle w:val="TOC"/>
          </w:pPr>
          <w:r>
            <w:rPr>
              <w:lang w:val="zh-CN"/>
            </w:rPr>
            <w:t>目录</w:t>
          </w:r>
        </w:p>
        <w:p w14:paraId="6A249A2C" w14:textId="77D6D066" w:rsidR="005911F0" w:rsidRDefault="009169C9">
          <w:pPr>
            <w:pStyle w:val="11"/>
            <w:tabs>
              <w:tab w:val="left" w:pos="840"/>
              <w:tab w:val="right" w:leader="dot" w:pos="8296"/>
            </w:tabs>
            <w:rPr>
              <w:noProof/>
            </w:rPr>
          </w:pPr>
          <w:r>
            <w:fldChar w:fldCharType="begin"/>
          </w:r>
          <w:r>
            <w:instrText xml:space="preserve"> TOC \o "1-3" \h \z \u </w:instrText>
          </w:r>
          <w:r>
            <w:fldChar w:fldCharType="separate"/>
          </w:r>
          <w:hyperlink w:anchor="_Toc63181243" w:history="1">
            <w:r w:rsidR="005911F0" w:rsidRPr="003008CF">
              <w:rPr>
                <w:rStyle w:val="a6"/>
                <w:rFonts w:ascii="微软雅黑" w:eastAsia="微软雅黑" w:hAnsi="微软雅黑"/>
                <w:noProof/>
              </w:rPr>
              <w:t>一、</w:t>
            </w:r>
            <w:r w:rsidR="005911F0">
              <w:rPr>
                <w:noProof/>
              </w:rPr>
              <w:tab/>
            </w:r>
            <w:r w:rsidR="005911F0" w:rsidRPr="003008CF">
              <w:rPr>
                <w:rStyle w:val="a6"/>
                <w:rFonts w:ascii="微软雅黑" w:eastAsia="微软雅黑" w:hAnsi="微软雅黑"/>
                <w:noProof/>
              </w:rPr>
              <w:t>正式考试安排</w:t>
            </w:r>
            <w:r w:rsidR="005911F0">
              <w:rPr>
                <w:noProof/>
                <w:webHidden/>
              </w:rPr>
              <w:tab/>
            </w:r>
            <w:r w:rsidR="005911F0">
              <w:rPr>
                <w:noProof/>
                <w:webHidden/>
              </w:rPr>
              <w:fldChar w:fldCharType="begin"/>
            </w:r>
            <w:r w:rsidR="005911F0">
              <w:rPr>
                <w:noProof/>
                <w:webHidden/>
              </w:rPr>
              <w:instrText xml:space="preserve"> PAGEREF _Toc63181243 \h </w:instrText>
            </w:r>
            <w:r w:rsidR="005911F0">
              <w:rPr>
                <w:noProof/>
                <w:webHidden/>
              </w:rPr>
            </w:r>
            <w:r w:rsidR="005911F0">
              <w:rPr>
                <w:noProof/>
                <w:webHidden/>
              </w:rPr>
              <w:fldChar w:fldCharType="separate"/>
            </w:r>
            <w:r w:rsidR="005911F0">
              <w:rPr>
                <w:noProof/>
                <w:webHidden/>
              </w:rPr>
              <w:t>2</w:t>
            </w:r>
            <w:r w:rsidR="005911F0">
              <w:rPr>
                <w:noProof/>
                <w:webHidden/>
              </w:rPr>
              <w:fldChar w:fldCharType="end"/>
            </w:r>
          </w:hyperlink>
        </w:p>
        <w:p w14:paraId="193B6A92" w14:textId="7E92BDB5" w:rsidR="005911F0" w:rsidRDefault="00585DF0">
          <w:pPr>
            <w:pStyle w:val="11"/>
            <w:tabs>
              <w:tab w:val="left" w:pos="840"/>
              <w:tab w:val="right" w:leader="dot" w:pos="8296"/>
            </w:tabs>
            <w:rPr>
              <w:noProof/>
            </w:rPr>
          </w:pPr>
          <w:hyperlink w:anchor="_Toc63181244" w:history="1">
            <w:r w:rsidR="005911F0" w:rsidRPr="003008CF">
              <w:rPr>
                <w:rStyle w:val="a6"/>
                <w:rFonts w:ascii="微软雅黑" w:eastAsia="微软雅黑" w:hAnsi="微软雅黑"/>
                <w:noProof/>
              </w:rPr>
              <w:t>二、</w:t>
            </w:r>
            <w:r w:rsidR="005911F0">
              <w:rPr>
                <w:noProof/>
              </w:rPr>
              <w:tab/>
            </w:r>
            <w:r w:rsidR="00235C92">
              <w:rPr>
                <w:rStyle w:val="a6"/>
                <w:rFonts w:ascii="微软雅黑" w:eastAsia="微软雅黑" w:hAnsi="微软雅黑" w:hint="eastAsia"/>
                <w:noProof/>
              </w:rPr>
              <w:t>模拟考试</w:t>
            </w:r>
            <w:r w:rsidR="005911F0" w:rsidRPr="003008CF">
              <w:rPr>
                <w:rStyle w:val="a6"/>
                <w:rFonts w:ascii="微软雅黑" w:eastAsia="微软雅黑" w:hAnsi="微软雅黑"/>
                <w:noProof/>
              </w:rPr>
              <w:t>安排</w:t>
            </w:r>
            <w:r w:rsidR="005911F0">
              <w:rPr>
                <w:noProof/>
                <w:webHidden/>
              </w:rPr>
              <w:tab/>
            </w:r>
            <w:r w:rsidR="005911F0">
              <w:rPr>
                <w:noProof/>
                <w:webHidden/>
              </w:rPr>
              <w:fldChar w:fldCharType="begin"/>
            </w:r>
            <w:r w:rsidR="005911F0">
              <w:rPr>
                <w:noProof/>
                <w:webHidden/>
              </w:rPr>
              <w:instrText xml:space="preserve"> PAGEREF _Toc63181244 \h </w:instrText>
            </w:r>
            <w:r w:rsidR="005911F0">
              <w:rPr>
                <w:noProof/>
                <w:webHidden/>
              </w:rPr>
            </w:r>
            <w:r w:rsidR="005911F0">
              <w:rPr>
                <w:noProof/>
                <w:webHidden/>
              </w:rPr>
              <w:fldChar w:fldCharType="separate"/>
            </w:r>
            <w:r w:rsidR="005911F0">
              <w:rPr>
                <w:noProof/>
                <w:webHidden/>
              </w:rPr>
              <w:t>3</w:t>
            </w:r>
            <w:r w:rsidR="005911F0">
              <w:rPr>
                <w:noProof/>
                <w:webHidden/>
              </w:rPr>
              <w:fldChar w:fldCharType="end"/>
            </w:r>
          </w:hyperlink>
        </w:p>
        <w:p w14:paraId="17741BB0" w14:textId="3D6AF1B3" w:rsidR="005911F0" w:rsidRDefault="00585DF0">
          <w:pPr>
            <w:pStyle w:val="11"/>
            <w:tabs>
              <w:tab w:val="left" w:pos="840"/>
              <w:tab w:val="right" w:leader="dot" w:pos="8296"/>
            </w:tabs>
            <w:rPr>
              <w:noProof/>
            </w:rPr>
          </w:pPr>
          <w:hyperlink w:anchor="_Toc63181245" w:history="1">
            <w:r w:rsidR="005911F0" w:rsidRPr="003008CF">
              <w:rPr>
                <w:rStyle w:val="a6"/>
                <w:rFonts w:ascii="微软雅黑" w:eastAsia="微软雅黑" w:hAnsi="微软雅黑"/>
                <w:noProof/>
              </w:rPr>
              <w:t>三、</w:t>
            </w:r>
            <w:r w:rsidR="005911F0">
              <w:rPr>
                <w:noProof/>
              </w:rPr>
              <w:tab/>
            </w:r>
            <w:r w:rsidR="005911F0" w:rsidRPr="003008CF">
              <w:rPr>
                <w:rStyle w:val="a6"/>
                <w:rFonts w:ascii="微软雅黑" w:eastAsia="微软雅黑" w:hAnsi="微软雅黑"/>
                <w:noProof/>
              </w:rPr>
              <w:t>考试环境要求</w:t>
            </w:r>
            <w:r w:rsidR="005911F0">
              <w:rPr>
                <w:noProof/>
                <w:webHidden/>
              </w:rPr>
              <w:tab/>
            </w:r>
            <w:r w:rsidR="005911F0">
              <w:rPr>
                <w:noProof/>
                <w:webHidden/>
              </w:rPr>
              <w:fldChar w:fldCharType="begin"/>
            </w:r>
            <w:r w:rsidR="005911F0">
              <w:rPr>
                <w:noProof/>
                <w:webHidden/>
              </w:rPr>
              <w:instrText xml:space="preserve"> PAGEREF _Toc63181245 \h </w:instrText>
            </w:r>
            <w:r w:rsidR="005911F0">
              <w:rPr>
                <w:noProof/>
                <w:webHidden/>
              </w:rPr>
            </w:r>
            <w:r w:rsidR="005911F0">
              <w:rPr>
                <w:noProof/>
                <w:webHidden/>
              </w:rPr>
              <w:fldChar w:fldCharType="separate"/>
            </w:r>
            <w:r w:rsidR="005911F0">
              <w:rPr>
                <w:noProof/>
                <w:webHidden/>
              </w:rPr>
              <w:t>3</w:t>
            </w:r>
            <w:r w:rsidR="005911F0">
              <w:rPr>
                <w:noProof/>
                <w:webHidden/>
              </w:rPr>
              <w:fldChar w:fldCharType="end"/>
            </w:r>
          </w:hyperlink>
        </w:p>
        <w:p w14:paraId="5C56EEB3" w14:textId="5C16207E" w:rsidR="005911F0" w:rsidRDefault="00585DF0">
          <w:pPr>
            <w:pStyle w:val="11"/>
            <w:tabs>
              <w:tab w:val="left" w:pos="840"/>
              <w:tab w:val="right" w:leader="dot" w:pos="8296"/>
            </w:tabs>
            <w:rPr>
              <w:noProof/>
            </w:rPr>
          </w:pPr>
          <w:hyperlink w:anchor="_Toc63181246" w:history="1">
            <w:r w:rsidR="005911F0" w:rsidRPr="003008CF">
              <w:rPr>
                <w:rStyle w:val="a6"/>
                <w:rFonts w:ascii="微软雅黑" w:eastAsia="微软雅黑" w:hAnsi="微软雅黑"/>
                <w:noProof/>
              </w:rPr>
              <w:t>四、</w:t>
            </w:r>
            <w:r w:rsidR="005911F0">
              <w:rPr>
                <w:noProof/>
              </w:rPr>
              <w:tab/>
            </w:r>
            <w:r w:rsidR="005911F0" w:rsidRPr="003008CF">
              <w:rPr>
                <w:rStyle w:val="a6"/>
                <w:rFonts w:ascii="微软雅黑" w:eastAsia="微软雅黑" w:hAnsi="微软雅黑"/>
                <w:noProof/>
              </w:rPr>
              <w:t>考试纪律要求</w:t>
            </w:r>
            <w:r w:rsidR="005911F0">
              <w:rPr>
                <w:noProof/>
                <w:webHidden/>
              </w:rPr>
              <w:tab/>
            </w:r>
            <w:r w:rsidR="005911F0">
              <w:rPr>
                <w:noProof/>
                <w:webHidden/>
              </w:rPr>
              <w:fldChar w:fldCharType="begin"/>
            </w:r>
            <w:r w:rsidR="005911F0">
              <w:rPr>
                <w:noProof/>
                <w:webHidden/>
              </w:rPr>
              <w:instrText xml:space="preserve"> PAGEREF _Toc63181246 \h </w:instrText>
            </w:r>
            <w:r w:rsidR="005911F0">
              <w:rPr>
                <w:noProof/>
                <w:webHidden/>
              </w:rPr>
            </w:r>
            <w:r w:rsidR="005911F0">
              <w:rPr>
                <w:noProof/>
                <w:webHidden/>
              </w:rPr>
              <w:fldChar w:fldCharType="separate"/>
            </w:r>
            <w:r w:rsidR="005911F0">
              <w:rPr>
                <w:noProof/>
                <w:webHidden/>
              </w:rPr>
              <w:t>4</w:t>
            </w:r>
            <w:r w:rsidR="005911F0">
              <w:rPr>
                <w:noProof/>
                <w:webHidden/>
              </w:rPr>
              <w:fldChar w:fldCharType="end"/>
            </w:r>
          </w:hyperlink>
        </w:p>
        <w:p w14:paraId="0E1038F9" w14:textId="7D6BD334" w:rsidR="005911F0" w:rsidRDefault="00585DF0">
          <w:pPr>
            <w:pStyle w:val="11"/>
            <w:tabs>
              <w:tab w:val="left" w:pos="840"/>
              <w:tab w:val="right" w:leader="dot" w:pos="8296"/>
            </w:tabs>
            <w:rPr>
              <w:noProof/>
            </w:rPr>
          </w:pPr>
          <w:hyperlink w:anchor="_Toc63181247" w:history="1">
            <w:r w:rsidR="005911F0" w:rsidRPr="003008CF">
              <w:rPr>
                <w:rStyle w:val="a6"/>
                <w:rFonts w:ascii="微软雅黑" w:eastAsia="微软雅黑" w:hAnsi="微软雅黑"/>
                <w:noProof/>
              </w:rPr>
              <w:t>五、</w:t>
            </w:r>
            <w:r w:rsidR="005911F0">
              <w:rPr>
                <w:noProof/>
              </w:rPr>
              <w:tab/>
            </w:r>
            <w:r w:rsidR="005911F0" w:rsidRPr="003008CF">
              <w:rPr>
                <w:rStyle w:val="a6"/>
                <w:rFonts w:ascii="微软雅黑" w:eastAsia="微软雅黑" w:hAnsi="微软雅黑"/>
                <w:noProof/>
              </w:rPr>
              <w:t>考试监控要求</w:t>
            </w:r>
            <w:r w:rsidR="005911F0">
              <w:rPr>
                <w:noProof/>
                <w:webHidden/>
              </w:rPr>
              <w:tab/>
            </w:r>
            <w:r w:rsidR="005911F0">
              <w:rPr>
                <w:noProof/>
                <w:webHidden/>
              </w:rPr>
              <w:fldChar w:fldCharType="begin"/>
            </w:r>
            <w:r w:rsidR="005911F0">
              <w:rPr>
                <w:noProof/>
                <w:webHidden/>
              </w:rPr>
              <w:instrText xml:space="preserve"> PAGEREF _Toc63181247 \h </w:instrText>
            </w:r>
            <w:r w:rsidR="005911F0">
              <w:rPr>
                <w:noProof/>
                <w:webHidden/>
              </w:rPr>
            </w:r>
            <w:r w:rsidR="005911F0">
              <w:rPr>
                <w:noProof/>
                <w:webHidden/>
              </w:rPr>
              <w:fldChar w:fldCharType="separate"/>
            </w:r>
            <w:r w:rsidR="005911F0">
              <w:rPr>
                <w:noProof/>
                <w:webHidden/>
              </w:rPr>
              <w:t>5</w:t>
            </w:r>
            <w:r w:rsidR="005911F0">
              <w:rPr>
                <w:noProof/>
                <w:webHidden/>
              </w:rPr>
              <w:fldChar w:fldCharType="end"/>
            </w:r>
          </w:hyperlink>
        </w:p>
        <w:p w14:paraId="1F666A2C" w14:textId="3697460E" w:rsidR="005911F0" w:rsidRDefault="00585DF0">
          <w:pPr>
            <w:pStyle w:val="11"/>
            <w:tabs>
              <w:tab w:val="left" w:pos="840"/>
              <w:tab w:val="right" w:leader="dot" w:pos="8296"/>
            </w:tabs>
            <w:rPr>
              <w:noProof/>
            </w:rPr>
          </w:pPr>
          <w:hyperlink w:anchor="_Toc63181248" w:history="1">
            <w:r w:rsidR="005911F0" w:rsidRPr="003008CF">
              <w:rPr>
                <w:rStyle w:val="a6"/>
                <w:rFonts w:ascii="微软雅黑" w:eastAsia="微软雅黑" w:hAnsi="微软雅黑"/>
                <w:noProof/>
              </w:rPr>
              <w:t>六、</w:t>
            </w:r>
            <w:r w:rsidR="005911F0">
              <w:rPr>
                <w:noProof/>
              </w:rPr>
              <w:tab/>
            </w:r>
            <w:r w:rsidR="005911F0" w:rsidRPr="003008CF">
              <w:rPr>
                <w:rStyle w:val="a6"/>
                <w:rFonts w:ascii="微软雅黑" w:eastAsia="微软雅黑" w:hAnsi="微软雅黑"/>
                <w:noProof/>
              </w:rPr>
              <w:t>考试设备和网络要求</w:t>
            </w:r>
            <w:r w:rsidR="005911F0">
              <w:rPr>
                <w:noProof/>
                <w:webHidden/>
              </w:rPr>
              <w:tab/>
            </w:r>
            <w:r w:rsidR="005911F0">
              <w:rPr>
                <w:noProof/>
                <w:webHidden/>
              </w:rPr>
              <w:fldChar w:fldCharType="begin"/>
            </w:r>
            <w:r w:rsidR="005911F0">
              <w:rPr>
                <w:noProof/>
                <w:webHidden/>
              </w:rPr>
              <w:instrText xml:space="preserve"> PAGEREF _Toc63181248 \h </w:instrText>
            </w:r>
            <w:r w:rsidR="005911F0">
              <w:rPr>
                <w:noProof/>
                <w:webHidden/>
              </w:rPr>
            </w:r>
            <w:r w:rsidR="005911F0">
              <w:rPr>
                <w:noProof/>
                <w:webHidden/>
              </w:rPr>
              <w:fldChar w:fldCharType="separate"/>
            </w:r>
            <w:r w:rsidR="005911F0">
              <w:rPr>
                <w:noProof/>
                <w:webHidden/>
              </w:rPr>
              <w:t>6</w:t>
            </w:r>
            <w:r w:rsidR="005911F0">
              <w:rPr>
                <w:noProof/>
                <w:webHidden/>
              </w:rPr>
              <w:fldChar w:fldCharType="end"/>
            </w:r>
          </w:hyperlink>
        </w:p>
        <w:p w14:paraId="3703D8ED" w14:textId="29597F77" w:rsidR="005911F0" w:rsidRDefault="00585DF0">
          <w:pPr>
            <w:pStyle w:val="11"/>
            <w:tabs>
              <w:tab w:val="left" w:pos="840"/>
              <w:tab w:val="right" w:leader="dot" w:pos="8296"/>
            </w:tabs>
            <w:rPr>
              <w:noProof/>
            </w:rPr>
          </w:pPr>
          <w:hyperlink w:anchor="_Toc63181249" w:history="1">
            <w:r w:rsidR="005911F0" w:rsidRPr="003008CF">
              <w:rPr>
                <w:rStyle w:val="a6"/>
                <w:rFonts w:ascii="微软雅黑" w:eastAsia="微软雅黑" w:hAnsi="微软雅黑"/>
                <w:noProof/>
              </w:rPr>
              <w:t>七、</w:t>
            </w:r>
            <w:r w:rsidR="005911F0">
              <w:rPr>
                <w:noProof/>
              </w:rPr>
              <w:tab/>
            </w:r>
            <w:r w:rsidR="005911F0" w:rsidRPr="003008CF">
              <w:rPr>
                <w:rStyle w:val="a6"/>
                <w:rFonts w:ascii="微软雅黑" w:eastAsia="微软雅黑" w:hAnsi="微软雅黑"/>
                <w:noProof/>
              </w:rPr>
              <w:t>技术支持</w:t>
            </w:r>
            <w:r w:rsidR="005911F0">
              <w:rPr>
                <w:noProof/>
                <w:webHidden/>
              </w:rPr>
              <w:tab/>
            </w:r>
            <w:r w:rsidR="005911F0">
              <w:rPr>
                <w:noProof/>
                <w:webHidden/>
              </w:rPr>
              <w:fldChar w:fldCharType="begin"/>
            </w:r>
            <w:r w:rsidR="005911F0">
              <w:rPr>
                <w:noProof/>
                <w:webHidden/>
              </w:rPr>
              <w:instrText xml:space="preserve"> PAGEREF _Toc63181249 \h </w:instrText>
            </w:r>
            <w:r w:rsidR="005911F0">
              <w:rPr>
                <w:noProof/>
                <w:webHidden/>
              </w:rPr>
            </w:r>
            <w:r w:rsidR="005911F0">
              <w:rPr>
                <w:noProof/>
                <w:webHidden/>
              </w:rPr>
              <w:fldChar w:fldCharType="separate"/>
            </w:r>
            <w:r w:rsidR="005911F0">
              <w:rPr>
                <w:noProof/>
                <w:webHidden/>
              </w:rPr>
              <w:t>7</w:t>
            </w:r>
            <w:r w:rsidR="005911F0">
              <w:rPr>
                <w:noProof/>
                <w:webHidden/>
              </w:rPr>
              <w:fldChar w:fldCharType="end"/>
            </w:r>
          </w:hyperlink>
        </w:p>
        <w:p w14:paraId="5FF35A31" w14:textId="29A5C5C1" w:rsidR="009169C9" w:rsidRDefault="009169C9">
          <w:r>
            <w:rPr>
              <w:b/>
              <w:bCs/>
              <w:lang w:val="zh-CN"/>
            </w:rPr>
            <w:fldChar w:fldCharType="end"/>
          </w:r>
        </w:p>
      </w:sdtContent>
    </w:sdt>
    <w:p w14:paraId="4DF7DF99" w14:textId="747311CE" w:rsidR="009169C9" w:rsidRPr="000A459B" w:rsidRDefault="009169C9" w:rsidP="00A308E9">
      <w:pPr>
        <w:widowControl/>
        <w:jc w:val="left"/>
        <w:rPr>
          <w:rFonts w:ascii="微软雅黑" w:eastAsia="微软雅黑" w:hAnsi="微软雅黑"/>
          <w:b/>
          <w:bCs/>
          <w:sz w:val="30"/>
          <w:szCs w:val="30"/>
        </w:rPr>
      </w:pPr>
      <w:r>
        <w:rPr>
          <w:rFonts w:ascii="微软雅黑" w:eastAsia="微软雅黑" w:hAnsi="微软雅黑"/>
          <w:b/>
          <w:bCs/>
          <w:sz w:val="30"/>
          <w:szCs w:val="30"/>
        </w:rPr>
        <w:br w:type="page"/>
      </w:r>
    </w:p>
    <w:p w14:paraId="5D62C2BE" w14:textId="025F7336" w:rsidR="003412C2" w:rsidRPr="003412C2" w:rsidRDefault="002E7CEE" w:rsidP="003412C2">
      <w:pPr>
        <w:spacing w:line="360" w:lineRule="auto"/>
        <w:ind w:firstLineChars="200" w:firstLine="480"/>
        <w:jc w:val="left"/>
        <w:rPr>
          <w:rFonts w:ascii="微软雅黑" w:eastAsia="微软雅黑" w:hAnsi="微软雅黑"/>
          <w:sz w:val="24"/>
          <w:szCs w:val="24"/>
        </w:rPr>
      </w:pPr>
      <w:bookmarkStart w:id="0" w:name="_Toc63181243"/>
      <w:r w:rsidRPr="002E7CEE">
        <w:rPr>
          <w:rFonts w:ascii="微软雅黑" w:eastAsia="微软雅黑" w:hAnsi="微软雅黑" w:hint="eastAsia"/>
          <w:sz w:val="24"/>
          <w:szCs w:val="24"/>
        </w:rPr>
        <w:lastRenderedPageBreak/>
        <w:t>中国少年儿童新闻出版总社有限公司</w:t>
      </w:r>
      <w:r w:rsidR="002F7BA4" w:rsidRPr="002F7BA4">
        <w:rPr>
          <w:rFonts w:ascii="微软雅黑" w:eastAsia="微软雅黑" w:hAnsi="微软雅黑"/>
          <w:sz w:val="24"/>
          <w:szCs w:val="24"/>
        </w:rPr>
        <w:t>2024年度高校毕业生公开招聘线上笔试（初试）</w:t>
      </w:r>
      <w:r w:rsidR="003412C2" w:rsidRPr="00A252B8">
        <w:rPr>
          <w:rFonts w:ascii="微软雅黑" w:eastAsia="微软雅黑" w:hAnsi="微软雅黑" w:hint="eastAsia"/>
          <w:sz w:val="24"/>
          <w:szCs w:val="24"/>
        </w:rPr>
        <w:t>采</w:t>
      </w:r>
      <w:r w:rsidR="003412C2" w:rsidRPr="003412C2">
        <w:rPr>
          <w:rFonts w:ascii="微软雅黑" w:eastAsia="微软雅黑" w:hAnsi="微软雅黑" w:hint="eastAsia"/>
          <w:sz w:val="24"/>
          <w:szCs w:val="24"/>
        </w:rPr>
        <w:t>取网上考试方式，为保证本次考试工作顺利开展，考试具体要求说明如下，请各位考生认真阅读，提前做好准备。</w:t>
      </w:r>
    </w:p>
    <w:p w14:paraId="44E1BD9F" w14:textId="77777777" w:rsidR="003412C2" w:rsidRPr="003412C2" w:rsidRDefault="003412C2" w:rsidP="003412C2"/>
    <w:p w14:paraId="7BFAB5A3" w14:textId="5C29A668" w:rsidR="006E2F7B" w:rsidRPr="00954E4E" w:rsidRDefault="006E2F7B" w:rsidP="006E2F7B">
      <w:pPr>
        <w:pStyle w:val="1"/>
        <w:numPr>
          <w:ilvl w:val="0"/>
          <w:numId w:val="8"/>
        </w:numPr>
        <w:rPr>
          <w:rFonts w:ascii="微软雅黑" w:eastAsia="微软雅黑" w:hAnsi="微软雅黑"/>
          <w:sz w:val="24"/>
          <w:szCs w:val="24"/>
        </w:rPr>
      </w:pPr>
      <w:r w:rsidRPr="00954E4E">
        <w:rPr>
          <w:rFonts w:ascii="微软雅黑" w:eastAsia="微软雅黑" w:hAnsi="微软雅黑" w:hint="eastAsia"/>
          <w:sz w:val="24"/>
          <w:szCs w:val="24"/>
        </w:rPr>
        <w:t>正式考试安排</w:t>
      </w:r>
      <w:bookmarkEnd w:id="0"/>
    </w:p>
    <w:p w14:paraId="4CA0DFCA" w14:textId="58B9E1F5" w:rsidR="000A459B" w:rsidRDefault="006E2F7B" w:rsidP="006E2F7B">
      <w:pPr>
        <w:pStyle w:val="a3"/>
        <w:numPr>
          <w:ilvl w:val="0"/>
          <w:numId w:val="22"/>
        </w:numPr>
        <w:ind w:firstLineChars="0"/>
        <w:rPr>
          <w:rFonts w:ascii="微软雅黑" w:eastAsia="微软雅黑" w:hAnsi="微软雅黑"/>
          <w:szCs w:val="21"/>
        </w:rPr>
      </w:pPr>
      <w:r w:rsidRPr="00954E4E">
        <w:rPr>
          <w:rFonts w:ascii="微软雅黑" w:eastAsia="微软雅黑" w:hAnsi="微软雅黑" w:hint="eastAsia"/>
          <w:szCs w:val="21"/>
        </w:rPr>
        <w:t>请考生在规定时间内</w:t>
      </w:r>
      <w:r w:rsidR="00621520">
        <w:rPr>
          <w:rFonts w:ascii="微软雅黑" w:eastAsia="微软雅黑" w:hAnsi="微软雅黑" w:hint="eastAsia"/>
          <w:szCs w:val="21"/>
        </w:rPr>
        <w:t>登录</w:t>
      </w:r>
      <w:r w:rsidR="009169C9">
        <w:rPr>
          <w:rFonts w:ascii="微软雅黑" w:eastAsia="微软雅黑" w:hAnsi="微软雅黑" w:hint="eastAsia"/>
          <w:szCs w:val="21"/>
        </w:rPr>
        <w:t>在线考试平台（易考）</w:t>
      </w:r>
      <w:r w:rsidRPr="00954E4E">
        <w:rPr>
          <w:rFonts w:ascii="微软雅黑" w:eastAsia="微软雅黑" w:hAnsi="微软雅黑" w:hint="eastAsia"/>
          <w:szCs w:val="21"/>
        </w:rPr>
        <w:t>客户端，输入考试口令，参加考试。</w:t>
      </w:r>
    </w:p>
    <w:p w14:paraId="59809653" w14:textId="6DC93AB4" w:rsidR="000A459B" w:rsidRPr="000A459B" w:rsidRDefault="000A459B" w:rsidP="000A459B">
      <w:pPr>
        <w:pStyle w:val="a3"/>
        <w:numPr>
          <w:ilvl w:val="0"/>
          <w:numId w:val="22"/>
        </w:numPr>
        <w:ind w:firstLineChars="0"/>
        <w:rPr>
          <w:rFonts w:ascii="微软雅黑" w:eastAsia="微软雅黑" w:hAnsi="微软雅黑"/>
          <w:szCs w:val="21"/>
        </w:rPr>
      </w:pPr>
      <w:r>
        <w:rPr>
          <w:rFonts w:ascii="微软雅黑" w:eastAsia="微软雅黑" w:hAnsi="微软雅黑" w:hint="eastAsia"/>
          <w:szCs w:val="21"/>
        </w:rPr>
        <w:t>正式</w:t>
      </w:r>
      <w:r w:rsidR="006E2F7B" w:rsidRPr="00954E4E">
        <w:rPr>
          <w:rFonts w:ascii="微软雅黑" w:eastAsia="微软雅黑" w:hAnsi="微软雅黑" w:hint="eastAsia"/>
          <w:szCs w:val="21"/>
        </w:rPr>
        <w:t>考试开始前</w:t>
      </w:r>
      <w:r w:rsidR="00EB376E">
        <w:rPr>
          <w:rFonts w:ascii="微软雅黑" w:eastAsia="微软雅黑" w:hAnsi="微软雅黑"/>
          <w:color w:val="FF0000"/>
          <w:szCs w:val="21"/>
        </w:rPr>
        <w:t>30</w:t>
      </w:r>
      <w:r w:rsidR="006E2F7B" w:rsidRPr="00954E4E">
        <w:rPr>
          <w:rFonts w:ascii="微软雅黑" w:eastAsia="微软雅黑" w:hAnsi="微软雅黑"/>
          <w:szCs w:val="21"/>
        </w:rPr>
        <w:t>分钟起，</w:t>
      </w:r>
      <w:r w:rsidR="006E2F7B" w:rsidRPr="00954E4E">
        <w:rPr>
          <w:rFonts w:ascii="微软雅黑" w:eastAsia="微软雅黑" w:hAnsi="微软雅黑" w:hint="eastAsia"/>
          <w:szCs w:val="21"/>
        </w:rPr>
        <w:t>考生可登录</w:t>
      </w:r>
      <w:r w:rsidR="009169C9">
        <w:rPr>
          <w:rFonts w:ascii="微软雅黑" w:eastAsia="微软雅黑" w:hAnsi="微软雅黑" w:hint="eastAsia"/>
          <w:szCs w:val="21"/>
        </w:rPr>
        <w:t>在线考试平台（易考）</w:t>
      </w:r>
      <w:r w:rsidR="00621520">
        <w:rPr>
          <w:rFonts w:ascii="微软雅黑" w:eastAsia="微软雅黑" w:hAnsi="微软雅黑" w:hint="eastAsia"/>
          <w:szCs w:val="21"/>
        </w:rPr>
        <w:t>客户端</w:t>
      </w:r>
      <w:r w:rsidR="006E2F7B" w:rsidRPr="00954E4E">
        <w:rPr>
          <w:rFonts w:ascii="微软雅黑" w:eastAsia="微软雅黑" w:hAnsi="微软雅黑" w:hint="eastAsia"/>
          <w:szCs w:val="21"/>
        </w:rPr>
        <w:t>，</w:t>
      </w:r>
      <w:r w:rsidR="00621520">
        <w:rPr>
          <w:rFonts w:ascii="微软雅黑" w:eastAsia="微软雅黑" w:hAnsi="微软雅黑" w:hint="eastAsia"/>
          <w:szCs w:val="21"/>
        </w:rPr>
        <w:t>提前</w:t>
      </w:r>
      <w:r w:rsidR="006E2F7B" w:rsidRPr="00954E4E">
        <w:rPr>
          <w:rFonts w:ascii="微软雅黑" w:eastAsia="微软雅黑" w:hAnsi="微软雅黑" w:hint="eastAsia"/>
          <w:szCs w:val="21"/>
        </w:rPr>
        <w:t>进行拍照验证。</w:t>
      </w:r>
    </w:p>
    <w:p w14:paraId="33599334" w14:textId="10D9B689" w:rsidR="000A459B" w:rsidRDefault="000A459B" w:rsidP="000A459B">
      <w:pPr>
        <w:pStyle w:val="a3"/>
        <w:numPr>
          <w:ilvl w:val="0"/>
          <w:numId w:val="22"/>
        </w:numPr>
        <w:ind w:firstLineChars="0"/>
        <w:rPr>
          <w:rFonts w:ascii="微软雅黑" w:eastAsia="微软雅黑" w:hAnsi="微软雅黑"/>
          <w:szCs w:val="21"/>
        </w:rPr>
      </w:pPr>
      <w:r>
        <w:rPr>
          <w:rFonts w:ascii="微软雅黑" w:eastAsia="微软雅黑" w:hAnsi="微软雅黑" w:hint="eastAsia"/>
          <w:szCs w:val="21"/>
        </w:rPr>
        <w:t>正式</w:t>
      </w:r>
      <w:r w:rsidRPr="000A459B">
        <w:rPr>
          <w:rFonts w:ascii="微软雅黑" w:eastAsia="微软雅黑" w:hAnsi="微软雅黑"/>
          <w:szCs w:val="21"/>
        </w:rPr>
        <w:t>考试</w:t>
      </w:r>
      <w:r>
        <w:rPr>
          <w:rFonts w:ascii="微软雅黑" w:eastAsia="微软雅黑" w:hAnsi="微软雅黑" w:hint="eastAsia"/>
          <w:szCs w:val="21"/>
        </w:rPr>
        <w:t>允许</w:t>
      </w:r>
      <w:r w:rsidRPr="000A459B">
        <w:rPr>
          <w:rFonts w:ascii="微软雅黑" w:eastAsia="微软雅黑" w:hAnsi="微软雅黑"/>
          <w:szCs w:val="21"/>
        </w:rPr>
        <w:t>迟到</w:t>
      </w:r>
      <w:r w:rsidRPr="00A252B8">
        <w:rPr>
          <w:rFonts w:ascii="微软雅黑" w:eastAsia="微软雅黑" w:hAnsi="微软雅黑"/>
          <w:szCs w:val="21"/>
        </w:rPr>
        <w:t>时间为</w:t>
      </w:r>
      <w:r w:rsidR="008067FB" w:rsidRPr="00A252B8">
        <w:rPr>
          <w:rFonts w:ascii="微软雅黑" w:eastAsia="微软雅黑" w:hAnsi="微软雅黑"/>
          <w:color w:val="FF0000"/>
          <w:szCs w:val="21"/>
        </w:rPr>
        <w:t>30</w:t>
      </w:r>
      <w:r w:rsidRPr="00A252B8">
        <w:rPr>
          <w:rFonts w:ascii="微软雅黑" w:eastAsia="微软雅黑" w:hAnsi="微软雅黑"/>
          <w:szCs w:val="21"/>
        </w:rPr>
        <w:t>分钟</w:t>
      </w:r>
      <w:r>
        <w:rPr>
          <w:rFonts w:ascii="微软雅黑" w:eastAsia="微软雅黑" w:hAnsi="微软雅黑" w:hint="eastAsia"/>
          <w:szCs w:val="21"/>
        </w:rPr>
        <w:t>，</w:t>
      </w:r>
      <w:r w:rsidRPr="000A459B">
        <w:rPr>
          <w:rFonts w:ascii="微软雅黑" w:eastAsia="微软雅黑" w:hAnsi="微软雅黑"/>
          <w:szCs w:val="21"/>
        </w:rPr>
        <w:t>超过迟到时间未登录的考生将无法参加考试。</w:t>
      </w:r>
    </w:p>
    <w:p w14:paraId="5C172067" w14:textId="2036D83D" w:rsidR="006E2F7B" w:rsidRDefault="006E2F7B" w:rsidP="006E2F7B">
      <w:pPr>
        <w:pStyle w:val="a3"/>
        <w:numPr>
          <w:ilvl w:val="0"/>
          <w:numId w:val="22"/>
        </w:numPr>
        <w:ind w:firstLineChars="0"/>
        <w:rPr>
          <w:rFonts w:ascii="微软雅黑" w:eastAsia="微软雅黑" w:hAnsi="微软雅黑"/>
          <w:szCs w:val="21"/>
        </w:rPr>
      </w:pPr>
      <w:r>
        <w:rPr>
          <w:rFonts w:ascii="微软雅黑" w:eastAsia="微软雅黑" w:hAnsi="微软雅黑" w:hint="eastAsia"/>
          <w:szCs w:val="21"/>
        </w:rPr>
        <w:t>正式考试</w:t>
      </w:r>
      <w:r w:rsidRPr="006E2F7B">
        <w:rPr>
          <w:rFonts w:ascii="微软雅黑" w:eastAsia="微软雅黑" w:hAnsi="微软雅黑" w:hint="eastAsia"/>
          <w:szCs w:val="21"/>
        </w:rPr>
        <w:t>安排如下：</w:t>
      </w:r>
    </w:p>
    <w:p w14:paraId="73126EA7" w14:textId="281DE8BE" w:rsidR="007D195E" w:rsidRDefault="007D195E" w:rsidP="007D195E">
      <w:pPr>
        <w:pStyle w:val="a3"/>
        <w:ind w:left="420" w:firstLineChars="0" w:firstLine="0"/>
        <w:rPr>
          <w:rFonts w:ascii="微软雅黑" w:eastAsia="微软雅黑" w:hAnsi="微软雅黑"/>
          <w:b/>
          <w:color w:val="FF0000"/>
          <w:szCs w:val="21"/>
          <w:highlight w:val="yellow"/>
        </w:rPr>
      </w:pPr>
      <w:r w:rsidRPr="00210840">
        <w:rPr>
          <w:rFonts w:ascii="微软雅黑" w:eastAsia="微软雅黑" w:hAnsi="微软雅黑" w:hint="eastAsia"/>
          <w:szCs w:val="21"/>
          <w:highlight w:val="yellow"/>
        </w:rPr>
        <w:t>考试时间：</w:t>
      </w:r>
      <w:r w:rsidRPr="00210840">
        <w:rPr>
          <w:rFonts w:ascii="微软雅黑" w:eastAsia="微软雅黑" w:hAnsi="微软雅黑" w:hint="eastAsia"/>
          <w:b/>
          <w:color w:val="FF0000"/>
          <w:szCs w:val="21"/>
          <w:highlight w:val="yellow"/>
        </w:rPr>
        <w:t>2</w:t>
      </w:r>
      <w:r w:rsidRPr="00210840">
        <w:rPr>
          <w:rFonts w:ascii="微软雅黑" w:eastAsia="微软雅黑" w:hAnsi="微软雅黑"/>
          <w:b/>
          <w:color w:val="FF0000"/>
          <w:szCs w:val="21"/>
          <w:highlight w:val="yellow"/>
        </w:rPr>
        <w:t>02</w:t>
      </w:r>
      <w:r w:rsidR="002F7BA4">
        <w:rPr>
          <w:rFonts w:ascii="微软雅黑" w:eastAsia="微软雅黑" w:hAnsi="微软雅黑"/>
          <w:b/>
          <w:color w:val="FF0000"/>
          <w:szCs w:val="21"/>
          <w:highlight w:val="yellow"/>
        </w:rPr>
        <w:t>4</w:t>
      </w:r>
      <w:r w:rsidRPr="00210840">
        <w:rPr>
          <w:rFonts w:ascii="微软雅黑" w:eastAsia="微软雅黑" w:hAnsi="微软雅黑"/>
          <w:b/>
          <w:color w:val="FF0000"/>
          <w:szCs w:val="21"/>
          <w:highlight w:val="yellow"/>
        </w:rPr>
        <w:t>/</w:t>
      </w:r>
      <w:r w:rsidR="002F7BA4">
        <w:rPr>
          <w:rFonts w:ascii="微软雅黑" w:eastAsia="微软雅黑" w:hAnsi="微软雅黑"/>
          <w:b/>
          <w:color w:val="FF0000"/>
          <w:szCs w:val="21"/>
          <w:highlight w:val="yellow"/>
        </w:rPr>
        <w:t>4</w:t>
      </w:r>
      <w:r w:rsidRPr="00210840">
        <w:rPr>
          <w:rFonts w:ascii="微软雅黑" w:eastAsia="微软雅黑" w:hAnsi="微软雅黑"/>
          <w:b/>
          <w:color w:val="FF0000"/>
          <w:szCs w:val="21"/>
          <w:highlight w:val="yellow"/>
        </w:rPr>
        <w:t>/1</w:t>
      </w:r>
      <w:r w:rsidR="002F7BA4">
        <w:rPr>
          <w:rFonts w:ascii="微软雅黑" w:eastAsia="微软雅黑" w:hAnsi="微软雅黑"/>
          <w:b/>
          <w:color w:val="FF0000"/>
          <w:szCs w:val="21"/>
          <w:highlight w:val="yellow"/>
        </w:rPr>
        <w:t>7</w:t>
      </w:r>
      <w:r w:rsidRPr="00210840">
        <w:rPr>
          <w:rFonts w:ascii="微软雅黑" w:eastAsia="微软雅黑" w:hAnsi="微软雅黑"/>
          <w:b/>
          <w:color w:val="FF0000"/>
          <w:szCs w:val="21"/>
          <w:highlight w:val="yellow"/>
        </w:rPr>
        <w:t xml:space="preserve"> 9:30-11:30</w:t>
      </w:r>
    </w:p>
    <w:tbl>
      <w:tblPr>
        <w:tblW w:w="5890" w:type="dxa"/>
        <w:jc w:val="center"/>
        <w:tblLook w:val="04A0" w:firstRow="1" w:lastRow="0" w:firstColumn="1" w:lastColumn="0" w:noHBand="0" w:noVBand="1"/>
      </w:tblPr>
      <w:tblGrid>
        <w:gridCol w:w="4432"/>
        <w:gridCol w:w="1458"/>
      </w:tblGrid>
      <w:tr w:rsidR="002F7BA4" w14:paraId="3AB56C62" w14:textId="77777777" w:rsidTr="002F7BA4">
        <w:trPr>
          <w:trHeight w:val="364"/>
          <w:jc w:val="center"/>
        </w:trPr>
        <w:tc>
          <w:tcPr>
            <w:tcW w:w="4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5C2D" w14:textId="785CEFE2" w:rsidR="002F7BA4" w:rsidRDefault="002F7BA4" w:rsidP="00E53147">
            <w:pPr>
              <w:widowControl/>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岗位名称</w:t>
            </w:r>
          </w:p>
        </w:tc>
        <w:tc>
          <w:tcPr>
            <w:tcW w:w="1458" w:type="dxa"/>
            <w:tcBorders>
              <w:top w:val="single" w:sz="4" w:space="0" w:color="auto"/>
              <w:left w:val="nil"/>
              <w:bottom w:val="single" w:sz="4" w:space="0" w:color="auto"/>
              <w:right w:val="single" w:sz="4" w:space="0" w:color="auto"/>
            </w:tcBorders>
            <w:shd w:val="clear" w:color="auto" w:fill="auto"/>
            <w:noWrap/>
            <w:vAlign w:val="center"/>
          </w:tcPr>
          <w:p w14:paraId="66C8A6D7" w14:textId="77777777" w:rsidR="002F7BA4" w:rsidRDefault="002F7BA4" w:rsidP="002F7BA4">
            <w:pPr>
              <w:widowControl/>
              <w:rPr>
                <w:rFonts w:ascii="仿宋" w:eastAsia="仿宋" w:hAnsi="仿宋" w:cs="宋体"/>
                <w:b/>
                <w:color w:val="000000"/>
                <w:kern w:val="0"/>
                <w:sz w:val="28"/>
                <w:szCs w:val="28"/>
              </w:rPr>
            </w:pPr>
            <w:r>
              <w:rPr>
                <w:rFonts w:ascii="仿宋" w:eastAsia="仿宋" w:hAnsi="仿宋" w:cs="宋体" w:hint="eastAsia"/>
                <w:b/>
                <w:color w:val="000000"/>
                <w:kern w:val="0"/>
                <w:sz w:val="28"/>
                <w:szCs w:val="28"/>
              </w:rPr>
              <w:t>考试口令</w:t>
            </w:r>
          </w:p>
        </w:tc>
      </w:tr>
      <w:tr w:rsidR="002F7BA4" w14:paraId="75C1C1FE" w14:textId="77777777" w:rsidTr="002F7BA4">
        <w:trPr>
          <w:trHeight w:val="364"/>
          <w:jc w:val="center"/>
        </w:trPr>
        <w:tc>
          <w:tcPr>
            <w:tcW w:w="4432" w:type="dxa"/>
            <w:tcBorders>
              <w:top w:val="nil"/>
              <w:left w:val="single" w:sz="4" w:space="0" w:color="auto"/>
              <w:bottom w:val="single" w:sz="4" w:space="0" w:color="auto"/>
              <w:right w:val="single" w:sz="4" w:space="0" w:color="auto"/>
            </w:tcBorders>
            <w:shd w:val="clear" w:color="auto" w:fill="auto"/>
            <w:noWrap/>
            <w:vAlign w:val="center"/>
          </w:tcPr>
          <w:p w14:paraId="5D0BC31E" w14:textId="77777777" w:rsidR="002F7BA4" w:rsidRPr="00544104" w:rsidRDefault="002F7BA4" w:rsidP="00E53147">
            <w:pPr>
              <w:widowControl/>
              <w:jc w:val="center"/>
              <w:rPr>
                <w:rFonts w:ascii="仿宋" w:eastAsia="仿宋" w:hAnsi="仿宋" w:cs="宋体"/>
                <w:color w:val="FF0000"/>
                <w:kern w:val="0"/>
                <w:sz w:val="24"/>
                <w:szCs w:val="24"/>
                <w:highlight w:val="yellow"/>
              </w:rPr>
            </w:pPr>
            <w:r w:rsidRPr="00544104">
              <w:rPr>
                <w:rFonts w:ascii="仿宋" w:eastAsia="仿宋" w:hAnsi="仿宋" w:cs="宋体" w:hint="eastAsia"/>
                <w:color w:val="FF0000"/>
                <w:kern w:val="0"/>
                <w:sz w:val="24"/>
                <w:szCs w:val="24"/>
                <w:highlight w:val="yellow"/>
              </w:rPr>
              <w:t>编辑业务中心编辑记者</w:t>
            </w:r>
          </w:p>
          <w:p w14:paraId="274935BC" w14:textId="77777777" w:rsidR="002F7BA4" w:rsidRPr="00544104" w:rsidRDefault="002F7BA4" w:rsidP="00E53147">
            <w:pPr>
              <w:widowControl/>
              <w:jc w:val="center"/>
              <w:rPr>
                <w:rFonts w:ascii="仿宋" w:eastAsia="仿宋" w:hAnsi="仿宋" w:cs="宋体"/>
                <w:color w:val="FF0000"/>
                <w:kern w:val="0"/>
                <w:sz w:val="24"/>
                <w:szCs w:val="24"/>
                <w:highlight w:val="yellow"/>
              </w:rPr>
            </w:pPr>
            <w:r w:rsidRPr="00544104">
              <w:rPr>
                <w:rFonts w:ascii="仿宋" w:eastAsia="仿宋" w:hAnsi="仿宋" w:cs="宋体" w:hint="eastAsia"/>
                <w:color w:val="FF0000"/>
                <w:kern w:val="0"/>
                <w:sz w:val="24"/>
                <w:szCs w:val="24"/>
                <w:highlight w:val="yellow"/>
              </w:rPr>
              <w:t>编辑业务中心期刊编辑</w:t>
            </w:r>
          </w:p>
          <w:p w14:paraId="3E9F2CFD" w14:textId="77777777" w:rsidR="002F7BA4" w:rsidRPr="00544104" w:rsidRDefault="002F7BA4" w:rsidP="00E53147">
            <w:pPr>
              <w:widowControl/>
              <w:jc w:val="center"/>
              <w:rPr>
                <w:rFonts w:ascii="仿宋" w:eastAsia="仿宋" w:hAnsi="仿宋" w:cs="宋体"/>
                <w:color w:val="FF0000"/>
                <w:kern w:val="0"/>
                <w:sz w:val="24"/>
                <w:szCs w:val="24"/>
                <w:highlight w:val="yellow"/>
              </w:rPr>
            </w:pPr>
            <w:r w:rsidRPr="00544104">
              <w:rPr>
                <w:rFonts w:ascii="仿宋" w:eastAsia="仿宋" w:hAnsi="仿宋" w:cs="宋体" w:hint="eastAsia"/>
                <w:color w:val="FF0000"/>
                <w:kern w:val="0"/>
                <w:sz w:val="24"/>
                <w:szCs w:val="24"/>
                <w:highlight w:val="yellow"/>
              </w:rPr>
              <w:t>编辑业务中心英文编辑</w:t>
            </w:r>
          </w:p>
          <w:p w14:paraId="7B8DA885" w14:textId="77777777" w:rsidR="002F7BA4" w:rsidRPr="00544104" w:rsidRDefault="002F7BA4" w:rsidP="00E53147">
            <w:pPr>
              <w:widowControl/>
              <w:jc w:val="center"/>
              <w:rPr>
                <w:rFonts w:ascii="仿宋" w:eastAsia="仿宋" w:hAnsi="仿宋" w:cs="宋体"/>
                <w:color w:val="FF0000"/>
                <w:kern w:val="0"/>
                <w:sz w:val="24"/>
                <w:szCs w:val="24"/>
                <w:highlight w:val="yellow"/>
              </w:rPr>
            </w:pPr>
            <w:r w:rsidRPr="00544104">
              <w:rPr>
                <w:rFonts w:ascii="仿宋" w:eastAsia="仿宋" w:hAnsi="仿宋" w:cs="宋体" w:hint="eastAsia"/>
                <w:color w:val="FF0000"/>
                <w:kern w:val="0"/>
                <w:sz w:val="24"/>
                <w:szCs w:val="24"/>
                <w:highlight w:val="yellow"/>
              </w:rPr>
              <w:t>编辑业务中心图书编辑</w:t>
            </w:r>
          </w:p>
          <w:p w14:paraId="0486E284" w14:textId="77777777" w:rsidR="002F7BA4" w:rsidRPr="00544104" w:rsidRDefault="002F7BA4" w:rsidP="00E53147">
            <w:pPr>
              <w:widowControl/>
              <w:jc w:val="center"/>
              <w:rPr>
                <w:rFonts w:ascii="仿宋" w:eastAsia="仿宋" w:hAnsi="仿宋" w:cs="宋体"/>
                <w:color w:val="FF0000"/>
                <w:kern w:val="0"/>
                <w:sz w:val="24"/>
                <w:szCs w:val="24"/>
                <w:highlight w:val="yellow"/>
              </w:rPr>
            </w:pPr>
            <w:r w:rsidRPr="00544104">
              <w:rPr>
                <w:rFonts w:ascii="仿宋" w:eastAsia="仿宋" w:hAnsi="仿宋" w:cs="宋体" w:hint="eastAsia"/>
                <w:color w:val="FF0000"/>
                <w:kern w:val="0"/>
                <w:sz w:val="24"/>
                <w:szCs w:val="24"/>
                <w:highlight w:val="yellow"/>
              </w:rPr>
              <w:t>编辑业务中心科普编辑</w:t>
            </w:r>
          </w:p>
          <w:p w14:paraId="45ACA085" w14:textId="77777777" w:rsidR="002F7BA4" w:rsidRPr="00544104" w:rsidRDefault="002F7BA4" w:rsidP="00E53147">
            <w:pPr>
              <w:widowControl/>
              <w:jc w:val="center"/>
              <w:rPr>
                <w:rFonts w:ascii="仿宋" w:eastAsia="仿宋" w:hAnsi="仿宋" w:cs="宋体"/>
                <w:color w:val="FF0000"/>
                <w:kern w:val="0"/>
                <w:sz w:val="24"/>
                <w:szCs w:val="24"/>
                <w:highlight w:val="yellow"/>
              </w:rPr>
            </w:pPr>
            <w:r w:rsidRPr="00544104">
              <w:rPr>
                <w:rFonts w:ascii="仿宋" w:eastAsia="仿宋" w:hAnsi="仿宋" w:cs="宋体" w:hint="eastAsia"/>
                <w:color w:val="FF0000"/>
                <w:kern w:val="0"/>
                <w:sz w:val="24"/>
                <w:szCs w:val="24"/>
                <w:highlight w:val="yellow"/>
              </w:rPr>
              <w:t>编辑业务中心漫画编辑</w:t>
            </w:r>
          </w:p>
          <w:p w14:paraId="0A96DB7F" w14:textId="77777777" w:rsidR="002F7BA4" w:rsidRPr="00544104" w:rsidRDefault="002F7BA4" w:rsidP="00E53147">
            <w:pPr>
              <w:widowControl/>
              <w:jc w:val="center"/>
              <w:rPr>
                <w:rFonts w:ascii="仿宋" w:eastAsia="仿宋" w:hAnsi="仿宋" w:cs="宋体"/>
                <w:color w:val="FF0000"/>
                <w:kern w:val="0"/>
                <w:sz w:val="24"/>
                <w:szCs w:val="24"/>
                <w:highlight w:val="yellow"/>
              </w:rPr>
            </w:pPr>
            <w:r w:rsidRPr="00544104">
              <w:rPr>
                <w:rFonts w:ascii="仿宋" w:eastAsia="仿宋" w:hAnsi="仿宋" w:cs="宋体" w:hint="eastAsia"/>
                <w:color w:val="FF0000"/>
                <w:kern w:val="0"/>
                <w:sz w:val="24"/>
                <w:szCs w:val="24"/>
                <w:highlight w:val="yellow"/>
              </w:rPr>
              <w:t>编辑业务中心美术编辑</w:t>
            </w:r>
          </w:p>
          <w:p w14:paraId="586F4E0F" w14:textId="77777777" w:rsidR="002F7BA4" w:rsidRPr="00544104" w:rsidRDefault="002F7BA4" w:rsidP="00E53147">
            <w:pPr>
              <w:widowControl/>
              <w:jc w:val="center"/>
              <w:rPr>
                <w:rFonts w:ascii="仿宋" w:eastAsia="仿宋" w:hAnsi="仿宋" w:cs="宋体"/>
                <w:color w:val="FF0000"/>
                <w:kern w:val="0"/>
                <w:sz w:val="24"/>
                <w:szCs w:val="24"/>
                <w:highlight w:val="yellow"/>
              </w:rPr>
            </w:pPr>
            <w:r w:rsidRPr="00544104">
              <w:rPr>
                <w:rFonts w:ascii="仿宋" w:eastAsia="仿宋" w:hAnsi="仿宋" w:cs="宋体" w:hint="eastAsia"/>
                <w:color w:val="FF0000"/>
                <w:kern w:val="0"/>
                <w:sz w:val="24"/>
                <w:szCs w:val="24"/>
                <w:highlight w:val="yellow"/>
              </w:rPr>
              <w:t>发行业务中心营销专员</w:t>
            </w:r>
          </w:p>
        </w:tc>
        <w:tc>
          <w:tcPr>
            <w:tcW w:w="1458" w:type="dxa"/>
            <w:tcBorders>
              <w:top w:val="nil"/>
              <w:left w:val="nil"/>
              <w:bottom w:val="single" w:sz="4" w:space="0" w:color="auto"/>
              <w:right w:val="single" w:sz="4" w:space="0" w:color="auto"/>
            </w:tcBorders>
            <w:shd w:val="clear" w:color="auto" w:fill="auto"/>
            <w:noWrap/>
            <w:vAlign w:val="center"/>
          </w:tcPr>
          <w:p w14:paraId="7C16121C" w14:textId="77777777" w:rsidR="002F7BA4" w:rsidRPr="00544104" w:rsidRDefault="002F7BA4" w:rsidP="00E53147">
            <w:pPr>
              <w:widowControl/>
              <w:jc w:val="center"/>
              <w:rPr>
                <w:rFonts w:ascii="仿宋" w:eastAsia="仿宋" w:hAnsi="仿宋" w:cs="宋体"/>
                <w:color w:val="FF0000"/>
                <w:kern w:val="0"/>
                <w:sz w:val="24"/>
                <w:szCs w:val="24"/>
                <w:highlight w:val="yellow"/>
              </w:rPr>
            </w:pPr>
            <w:r w:rsidRPr="00544104">
              <w:rPr>
                <w:rFonts w:ascii="仿宋" w:eastAsia="仿宋" w:hAnsi="仿宋" w:cs="仿宋"/>
                <w:color w:val="FF0000"/>
                <w:sz w:val="24"/>
                <w:szCs w:val="24"/>
                <w:highlight w:val="yellow"/>
                <w:shd w:val="clear" w:color="auto" w:fill="FFFFFF"/>
              </w:rPr>
              <w:t>323202</w:t>
            </w:r>
          </w:p>
        </w:tc>
      </w:tr>
    </w:tbl>
    <w:p w14:paraId="4A998D47" w14:textId="62F413F6" w:rsidR="009B38CA" w:rsidRPr="009B38CA" w:rsidRDefault="00FE3A05" w:rsidP="009B38CA">
      <w:pPr>
        <w:pStyle w:val="a3"/>
        <w:ind w:left="420" w:firstLineChars="0" w:firstLine="0"/>
        <w:rPr>
          <w:rFonts w:ascii="微软雅黑" w:eastAsia="微软雅黑" w:hAnsi="微软雅黑"/>
          <w:color w:val="000000" w:themeColor="text1"/>
          <w:szCs w:val="21"/>
        </w:rPr>
      </w:pPr>
      <w:r>
        <w:rPr>
          <w:rFonts w:ascii="微软雅黑" w:eastAsia="微软雅黑" w:hAnsi="微软雅黑" w:hint="eastAsia"/>
          <w:color w:val="000000" w:themeColor="text1"/>
          <w:szCs w:val="21"/>
        </w:rPr>
        <w:t>提醒</w:t>
      </w:r>
      <w:r w:rsidR="009B38CA" w:rsidRPr="009B38CA">
        <w:rPr>
          <w:rFonts w:ascii="微软雅黑" w:eastAsia="微软雅黑" w:hAnsi="微软雅黑" w:hint="eastAsia"/>
          <w:color w:val="000000" w:themeColor="text1"/>
          <w:szCs w:val="21"/>
        </w:rPr>
        <w:t>：正式考试与</w:t>
      </w:r>
      <w:r w:rsidR="00235C92">
        <w:rPr>
          <w:rFonts w:ascii="微软雅黑" w:eastAsia="微软雅黑" w:hAnsi="微软雅黑" w:hint="eastAsia"/>
          <w:color w:val="000000" w:themeColor="text1"/>
          <w:szCs w:val="21"/>
        </w:rPr>
        <w:t>模拟考试</w:t>
      </w:r>
      <w:r w:rsidR="009B38CA" w:rsidRPr="009B38CA">
        <w:rPr>
          <w:rFonts w:ascii="微软雅黑" w:eastAsia="微软雅黑" w:hAnsi="微软雅黑" w:hint="eastAsia"/>
          <w:color w:val="000000" w:themeColor="text1"/>
          <w:szCs w:val="21"/>
        </w:rPr>
        <w:t>口令不同，请注意查看通知，口令错误将无法正常登录考试。</w:t>
      </w:r>
    </w:p>
    <w:p w14:paraId="0BAD8806" w14:textId="1925D66D" w:rsidR="006E2F7B" w:rsidRPr="007D195E" w:rsidRDefault="006E2F7B" w:rsidP="00A308E9">
      <w:pPr>
        <w:pStyle w:val="a3"/>
        <w:widowControl/>
        <w:numPr>
          <w:ilvl w:val="0"/>
          <w:numId w:val="22"/>
        </w:numPr>
        <w:spacing w:line="360" w:lineRule="auto"/>
        <w:ind w:firstLineChars="0"/>
        <w:jc w:val="left"/>
        <w:rPr>
          <w:rFonts w:ascii="微软雅黑" w:eastAsia="微软雅黑" w:hAnsi="微软雅黑"/>
          <w:szCs w:val="21"/>
        </w:rPr>
      </w:pPr>
      <w:r w:rsidRPr="00B625F1">
        <w:rPr>
          <w:rFonts w:ascii="微软雅黑" w:eastAsia="微软雅黑" w:hAnsi="微软雅黑"/>
          <w:szCs w:val="21"/>
        </w:rPr>
        <w:t>考试结束后，</w:t>
      </w:r>
      <w:r w:rsidRPr="00B625F1">
        <w:rPr>
          <w:rFonts w:ascii="微软雅黑" w:eastAsia="微软雅黑" w:hAnsi="微软雅黑" w:hint="eastAsia"/>
          <w:szCs w:val="21"/>
        </w:rPr>
        <w:t>成绩事项由</w:t>
      </w:r>
      <w:r w:rsidRPr="00B625F1">
        <w:rPr>
          <w:rFonts w:ascii="微软雅黑" w:eastAsia="微软雅黑" w:hAnsi="微软雅黑"/>
          <w:szCs w:val="21"/>
        </w:rPr>
        <w:t>主办方另行通知。</w:t>
      </w:r>
      <w:r w:rsidR="00A308E9" w:rsidRPr="007D195E">
        <w:rPr>
          <w:rFonts w:ascii="微软雅黑" w:eastAsia="微软雅黑" w:hAnsi="微软雅黑"/>
          <w:szCs w:val="21"/>
        </w:rPr>
        <w:br w:type="page"/>
      </w:r>
    </w:p>
    <w:p w14:paraId="18BDC698" w14:textId="083EEFAF" w:rsidR="00A17C68" w:rsidRPr="00954E4E" w:rsidRDefault="009A3954" w:rsidP="00A17C68">
      <w:pPr>
        <w:pStyle w:val="1"/>
        <w:numPr>
          <w:ilvl w:val="0"/>
          <w:numId w:val="8"/>
        </w:numPr>
        <w:rPr>
          <w:rFonts w:ascii="微软雅黑" w:eastAsia="微软雅黑" w:hAnsi="微软雅黑"/>
          <w:sz w:val="24"/>
          <w:szCs w:val="24"/>
        </w:rPr>
      </w:pPr>
      <w:bookmarkStart w:id="1" w:name="_Toc63181244"/>
      <w:r>
        <w:rPr>
          <w:rFonts w:ascii="微软雅黑" w:eastAsia="微软雅黑" w:hAnsi="微软雅黑" w:hint="eastAsia"/>
          <w:sz w:val="24"/>
          <w:szCs w:val="24"/>
        </w:rPr>
        <w:lastRenderedPageBreak/>
        <w:t>模拟考试</w:t>
      </w:r>
      <w:r w:rsidR="00A17C68" w:rsidRPr="00954E4E">
        <w:rPr>
          <w:rFonts w:ascii="微软雅黑" w:eastAsia="微软雅黑" w:hAnsi="微软雅黑" w:hint="eastAsia"/>
          <w:sz w:val="24"/>
          <w:szCs w:val="24"/>
        </w:rPr>
        <w:t>安排</w:t>
      </w:r>
      <w:bookmarkEnd w:id="1"/>
    </w:p>
    <w:p w14:paraId="45B7222C" w14:textId="3CE522A0" w:rsidR="00954E4E" w:rsidRPr="009A3954" w:rsidRDefault="00954E4E" w:rsidP="009A3954">
      <w:pPr>
        <w:pStyle w:val="a3"/>
        <w:numPr>
          <w:ilvl w:val="0"/>
          <w:numId w:val="12"/>
        </w:numPr>
        <w:ind w:firstLineChars="0"/>
        <w:rPr>
          <w:rFonts w:ascii="微软雅黑" w:eastAsia="微软雅黑" w:hAnsi="微软雅黑"/>
          <w:szCs w:val="21"/>
        </w:rPr>
      </w:pPr>
      <w:r w:rsidRPr="00954E4E">
        <w:rPr>
          <w:rFonts w:ascii="微软雅黑" w:eastAsia="微软雅黑" w:hAnsi="微软雅黑" w:hint="eastAsia"/>
          <w:szCs w:val="21"/>
        </w:rPr>
        <w:t>为帮助考生熟悉考试系统，了解考试流程并测试软硬件环境，</w:t>
      </w:r>
      <w:r w:rsidR="0012150E" w:rsidRPr="0012150E">
        <w:rPr>
          <w:rFonts w:ascii="微软雅黑" w:eastAsia="微软雅黑" w:hAnsi="微软雅黑" w:hint="eastAsia"/>
          <w:szCs w:val="21"/>
        </w:rPr>
        <w:t>考生可在</w:t>
      </w:r>
      <w:r w:rsidR="009A3954">
        <w:rPr>
          <w:rFonts w:ascii="微软雅黑" w:eastAsia="微软雅黑" w:hAnsi="微软雅黑" w:hint="eastAsia"/>
          <w:szCs w:val="21"/>
        </w:rPr>
        <w:t>模拟考试</w:t>
      </w:r>
      <w:r w:rsidR="0012150E" w:rsidRPr="0012150E">
        <w:rPr>
          <w:rFonts w:ascii="微软雅黑" w:eastAsia="微软雅黑" w:hAnsi="微软雅黑" w:hint="eastAsia"/>
          <w:szCs w:val="21"/>
        </w:rPr>
        <w:t>阶段，使用</w:t>
      </w:r>
      <w:r w:rsidR="009A3954">
        <w:rPr>
          <w:rFonts w:ascii="微软雅黑" w:eastAsia="微软雅黑" w:hAnsi="微软雅黑" w:hint="eastAsia"/>
          <w:szCs w:val="21"/>
        </w:rPr>
        <w:t>模拟考试</w:t>
      </w:r>
      <w:r w:rsidR="0012150E" w:rsidRPr="0012150E">
        <w:rPr>
          <w:rFonts w:ascii="微软雅黑" w:eastAsia="微软雅黑" w:hAnsi="微软雅黑" w:hint="eastAsia"/>
          <w:szCs w:val="21"/>
        </w:rPr>
        <w:t>口令，</w:t>
      </w:r>
      <w:r w:rsidR="009A3954">
        <w:rPr>
          <w:rFonts w:ascii="微软雅黑" w:eastAsia="微软雅黑" w:hAnsi="微软雅黑" w:hint="eastAsia"/>
          <w:szCs w:val="21"/>
        </w:rPr>
        <w:t>提前3</w:t>
      </w:r>
      <w:r w:rsidR="009A3954">
        <w:rPr>
          <w:rFonts w:ascii="微软雅黑" w:eastAsia="微软雅黑" w:hAnsi="微软雅黑"/>
          <w:szCs w:val="21"/>
        </w:rPr>
        <w:t>0</w:t>
      </w:r>
      <w:r w:rsidR="009A3954">
        <w:rPr>
          <w:rFonts w:ascii="微软雅黑" w:eastAsia="微软雅黑" w:hAnsi="微软雅黑" w:hint="eastAsia"/>
          <w:szCs w:val="21"/>
        </w:rPr>
        <w:t>分钟</w:t>
      </w:r>
      <w:r w:rsidR="009A3954" w:rsidRPr="00954E4E">
        <w:rPr>
          <w:rFonts w:ascii="微软雅黑" w:eastAsia="微软雅黑" w:hAnsi="微软雅黑" w:hint="eastAsia"/>
          <w:szCs w:val="21"/>
        </w:rPr>
        <w:t>登录</w:t>
      </w:r>
      <w:r w:rsidR="009A3954">
        <w:rPr>
          <w:rFonts w:ascii="微软雅黑" w:eastAsia="微软雅黑" w:hAnsi="微软雅黑" w:hint="eastAsia"/>
          <w:szCs w:val="21"/>
        </w:rPr>
        <w:t>在线考试平台（易考）客户端</w:t>
      </w:r>
      <w:r w:rsidR="009A3954" w:rsidRPr="00954E4E">
        <w:rPr>
          <w:rFonts w:ascii="微软雅黑" w:eastAsia="微软雅黑" w:hAnsi="微软雅黑" w:hint="eastAsia"/>
          <w:szCs w:val="21"/>
        </w:rPr>
        <w:t>，</w:t>
      </w:r>
      <w:r w:rsidR="009A3954">
        <w:rPr>
          <w:rFonts w:ascii="微软雅黑" w:eastAsia="微软雅黑" w:hAnsi="微软雅黑" w:hint="eastAsia"/>
          <w:szCs w:val="21"/>
        </w:rPr>
        <w:t>提前</w:t>
      </w:r>
      <w:r w:rsidR="009A3954" w:rsidRPr="00954E4E">
        <w:rPr>
          <w:rFonts w:ascii="微软雅黑" w:eastAsia="微软雅黑" w:hAnsi="微软雅黑" w:hint="eastAsia"/>
          <w:szCs w:val="21"/>
        </w:rPr>
        <w:t>进行拍照验证</w:t>
      </w:r>
      <w:r w:rsidR="009A3954">
        <w:rPr>
          <w:rFonts w:ascii="微软雅黑" w:eastAsia="微软雅黑" w:hAnsi="微软雅黑" w:hint="eastAsia"/>
          <w:szCs w:val="21"/>
        </w:rPr>
        <w:t>，</w:t>
      </w:r>
      <w:r w:rsidR="0012150E" w:rsidRPr="009A3954">
        <w:rPr>
          <w:rFonts w:ascii="微软雅黑" w:eastAsia="微软雅黑" w:hAnsi="微软雅黑" w:hint="eastAsia"/>
          <w:szCs w:val="21"/>
        </w:rPr>
        <w:t>体验平台操作并完成考试设备的安装调试，直至所有考试设备调试通过</w:t>
      </w:r>
      <w:r w:rsidRPr="009A3954">
        <w:rPr>
          <w:rFonts w:ascii="微软雅黑" w:eastAsia="微软雅黑" w:hAnsi="微软雅黑" w:hint="eastAsia"/>
          <w:szCs w:val="21"/>
        </w:rPr>
        <w:t>。如考生未按要求完成</w:t>
      </w:r>
      <w:r w:rsidR="009A3954">
        <w:rPr>
          <w:rFonts w:ascii="微软雅黑" w:eastAsia="微软雅黑" w:hAnsi="微软雅黑" w:hint="eastAsia"/>
          <w:szCs w:val="21"/>
        </w:rPr>
        <w:t>模拟考试</w:t>
      </w:r>
      <w:r w:rsidRPr="009A3954">
        <w:rPr>
          <w:rFonts w:ascii="微软雅黑" w:eastAsia="微软雅黑" w:hAnsi="微软雅黑" w:hint="eastAsia"/>
          <w:szCs w:val="21"/>
        </w:rPr>
        <w:t>，可能在正式考试中因系统或网络故障造成考试时间损失或无法完成考试，此类因考生个人设备或网络原因造成的问题将不会得到补考的机会。</w:t>
      </w:r>
    </w:p>
    <w:p w14:paraId="4C349163" w14:textId="0C6435FA" w:rsidR="006E2F7B" w:rsidRPr="006E2F7B" w:rsidRDefault="009A3954" w:rsidP="006E2F7B">
      <w:pPr>
        <w:pStyle w:val="a3"/>
        <w:numPr>
          <w:ilvl w:val="0"/>
          <w:numId w:val="12"/>
        </w:numPr>
        <w:ind w:firstLineChars="0"/>
        <w:rPr>
          <w:rFonts w:ascii="微软雅黑" w:eastAsia="微软雅黑" w:hAnsi="微软雅黑"/>
          <w:szCs w:val="21"/>
        </w:rPr>
      </w:pPr>
      <w:r>
        <w:rPr>
          <w:rFonts w:ascii="微软雅黑" w:eastAsia="微软雅黑" w:hAnsi="微软雅黑" w:hint="eastAsia"/>
          <w:szCs w:val="21"/>
        </w:rPr>
        <w:t>模拟考试</w:t>
      </w:r>
      <w:r w:rsidR="006E2F7B" w:rsidRPr="006E2F7B">
        <w:rPr>
          <w:rFonts w:ascii="微软雅黑" w:eastAsia="微软雅黑" w:hAnsi="微软雅黑" w:hint="eastAsia"/>
          <w:szCs w:val="21"/>
        </w:rPr>
        <w:t>时间安排如下：</w:t>
      </w:r>
    </w:p>
    <w:tbl>
      <w:tblPr>
        <w:tblStyle w:val="a5"/>
        <w:tblW w:w="4928" w:type="dxa"/>
        <w:jc w:val="center"/>
        <w:tblLayout w:type="fixed"/>
        <w:tblLook w:val="04A0" w:firstRow="1" w:lastRow="0" w:firstColumn="1" w:lastColumn="0" w:noHBand="0" w:noVBand="1"/>
      </w:tblPr>
      <w:tblGrid>
        <w:gridCol w:w="1656"/>
        <w:gridCol w:w="1616"/>
        <w:gridCol w:w="1656"/>
      </w:tblGrid>
      <w:tr w:rsidR="008067FB" w:rsidRPr="00954E4E" w14:paraId="048CFFCF" w14:textId="77777777" w:rsidTr="008067FB">
        <w:trPr>
          <w:trHeight w:val="544"/>
          <w:jc w:val="center"/>
        </w:trPr>
        <w:tc>
          <w:tcPr>
            <w:tcW w:w="1656" w:type="dxa"/>
            <w:vAlign w:val="center"/>
          </w:tcPr>
          <w:p w14:paraId="1F5F0A4E" w14:textId="77721809" w:rsidR="008067FB" w:rsidRPr="00954E4E" w:rsidRDefault="008067FB" w:rsidP="00D259A2">
            <w:pPr>
              <w:widowControl/>
              <w:jc w:val="center"/>
              <w:rPr>
                <w:rFonts w:ascii="微软雅黑" w:eastAsia="微软雅黑" w:hAnsi="微软雅黑" w:cs="宋体"/>
                <w:b/>
                <w:bCs/>
                <w:sz w:val="21"/>
                <w:szCs w:val="21"/>
              </w:rPr>
            </w:pPr>
            <w:r>
              <w:rPr>
                <w:rFonts w:ascii="微软雅黑" w:eastAsia="微软雅黑" w:hAnsi="微软雅黑" w:cs="宋体" w:hint="eastAsia"/>
                <w:b/>
                <w:bCs/>
                <w:sz w:val="21"/>
                <w:szCs w:val="21"/>
              </w:rPr>
              <w:t>模拟考试</w:t>
            </w:r>
            <w:r w:rsidRPr="00954E4E">
              <w:rPr>
                <w:rFonts w:ascii="微软雅黑" w:eastAsia="微软雅黑" w:hAnsi="微软雅黑" w:cs="宋体" w:hint="eastAsia"/>
                <w:b/>
                <w:bCs/>
                <w:sz w:val="21"/>
                <w:szCs w:val="21"/>
              </w:rPr>
              <w:t>日期</w:t>
            </w:r>
          </w:p>
        </w:tc>
        <w:tc>
          <w:tcPr>
            <w:tcW w:w="1616" w:type="dxa"/>
            <w:vAlign w:val="center"/>
          </w:tcPr>
          <w:p w14:paraId="1C1B1E3E" w14:textId="1C09CB4B" w:rsidR="008067FB" w:rsidRPr="00954E4E" w:rsidRDefault="008067FB" w:rsidP="00D259A2">
            <w:pPr>
              <w:widowControl/>
              <w:jc w:val="center"/>
              <w:rPr>
                <w:rFonts w:ascii="微软雅黑" w:eastAsia="微软雅黑" w:hAnsi="微软雅黑" w:cs="宋体"/>
                <w:b/>
                <w:bCs/>
                <w:sz w:val="21"/>
                <w:szCs w:val="21"/>
              </w:rPr>
            </w:pPr>
            <w:r>
              <w:rPr>
                <w:rFonts w:ascii="微软雅黑" w:eastAsia="微软雅黑" w:hAnsi="微软雅黑" w:cs="宋体" w:hint="eastAsia"/>
                <w:b/>
                <w:bCs/>
                <w:sz w:val="21"/>
                <w:szCs w:val="21"/>
              </w:rPr>
              <w:t>模拟</w:t>
            </w:r>
            <w:r w:rsidRPr="00954E4E">
              <w:rPr>
                <w:rFonts w:ascii="微软雅黑" w:eastAsia="微软雅黑" w:hAnsi="微软雅黑" w:cs="宋体" w:hint="eastAsia"/>
                <w:b/>
                <w:bCs/>
                <w:sz w:val="21"/>
                <w:szCs w:val="21"/>
              </w:rPr>
              <w:t>考试时段</w:t>
            </w:r>
          </w:p>
        </w:tc>
        <w:tc>
          <w:tcPr>
            <w:tcW w:w="1656" w:type="dxa"/>
            <w:vAlign w:val="center"/>
          </w:tcPr>
          <w:p w14:paraId="2E31858B" w14:textId="3AE5D377" w:rsidR="008067FB" w:rsidRPr="00954E4E" w:rsidRDefault="008067FB" w:rsidP="00D259A2">
            <w:pPr>
              <w:widowControl/>
              <w:jc w:val="center"/>
              <w:rPr>
                <w:rFonts w:ascii="微软雅黑" w:eastAsia="微软雅黑" w:hAnsi="微软雅黑" w:cs="宋体"/>
                <w:b/>
                <w:bCs/>
                <w:sz w:val="21"/>
                <w:szCs w:val="21"/>
              </w:rPr>
            </w:pPr>
            <w:r>
              <w:rPr>
                <w:rFonts w:ascii="微软雅黑" w:eastAsia="微软雅黑" w:hAnsi="微软雅黑" w:cs="宋体" w:hint="eastAsia"/>
                <w:b/>
                <w:bCs/>
                <w:sz w:val="21"/>
                <w:szCs w:val="21"/>
              </w:rPr>
              <w:t>模拟考试</w:t>
            </w:r>
            <w:r w:rsidRPr="00954E4E">
              <w:rPr>
                <w:rFonts w:ascii="微软雅黑" w:eastAsia="微软雅黑" w:hAnsi="微软雅黑" w:cs="宋体" w:hint="eastAsia"/>
                <w:b/>
                <w:bCs/>
                <w:sz w:val="21"/>
                <w:szCs w:val="21"/>
              </w:rPr>
              <w:t>口令</w:t>
            </w:r>
          </w:p>
        </w:tc>
      </w:tr>
      <w:tr w:rsidR="008067FB" w:rsidRPr="00954E4E" w14:paraId="19207527" w14:textId="77777777" w:rsidTr="008067FB">
        <w:trPr>
          <w:trHeight w:val="544"/>
          <w:jc w:val="center"/>
        </w:trPr>
        <w:tc>
          <w:tcPr>
            <w:tcW w:w="1656" w:type="dxa"/>
            <w:vAlign w:val="center"/>
          </w:tcPr>
          <w:p w14:paraId="303E4A11" w14:textId="7088E596" w:rsidR="008067FB" w:rsidRPr="00210840" w:rsidRDefault="008067FB" w:rsidP="009F2E58">
            <w:pPr>
              <w:widowControl/>
              <w:jc w:val="center"/>
              <w:rPr>
                <w:rFonts w:ascii="微软雅黑" w:eastAsia="微软雅黑" w:hAnsi="微软雅黑" w:cs="宋体"/>
                <w:bCs/>
                <w:color w:val="FF0000"/>
                <w:sz w:val="21"/>
                <w:szCs w:val="21"/>
                <w:highlight w:val="yellow"/>
              </w:rPr>
            </w:pPr>
            <w:r w:rsidRPr="00210840">
              <w:rPr>
                <w:rFonts w:ascii="微软雅黑" w:eastAsia="微软雅黑" w:hAnsi="微软雅黑" w:cs="宋体" w:hint="eastAsia"/>
                <w:color w:val="FF0000"/>
                <w:sz w:val="21"/>
                <w:szCs w:val="21"/>
                <w:highlight w:val="yellow"/>
              </w:rPr>
              <w:t>202</w:t>
            </w:r>
            <w:r w:rsidR="002F7BA4">
              <w:rPr>
                <w:rFonts w:ascii="微软雅黑" w:eastAsia="微软雅黑" w:hAnsi="微软雅黑" w:cs="宋体"/>
                <w:color w:val="FF0000"/>
                <w:sz w:val="21"/>
                <w:szCs w:val="21"/>
                <w:highlight w:val="yellow"/>
              </w:rPr>
              <w:t>4</w:t>
            </w:r>
            <w:r w:rsidRPr="00210840">
              <w:rPr>
                <w:rFonts w:ascii="微软雅黑" w:eastAsia="微软雅黑" w:hAnsi="微软雅黑" w:cs="宋体" w:hint="eastAsia"/>
                <w:color w:val="FF0000"/>
                <w:sz w:val="21"/>
                <w:szCs w:val="21"/>
                <w:highlight w:val="yellow"/>
              </w:rPr>
              <w:t>/</w:t>
            </w:r>
            <w:r w:rsidR="002F7BA4">
              <w:rPr>
                <w:rFonts w:ascii="微软雅黑" w:eastAsia="微软雅黑" w:hAnsi="微软雅黑" w:cs="宋体"/>
                <w:color w:val="FF0000"/>
                <w:sz w:val="21"/>
                <w:szCs w:val="21"/>
                <w:highlight w:val="yellow"/>
              </w:rPr>
              <w:t>4</w:t>
            </w:r>
            <w:r w:rsidRPr="00210840">
              <w:rPr>
                <w:rFonts w:ascii="微软雅黑" w:eastAsia="微软雅黑" w:hAnsi="微软雅黑" w:cs="宋体"/>
                <w:color w:val="FF0000"/>
                <w:sz w:val="21"/>
                <w:szCs w:val="21"/>
                <w:highlight w:val="yellow"/>
              </w:rPr>
              <w:t>/</w:t>
            </w:r>
            <w:r w:rsidR="00F10B29" w:rsidRPr="00210840">
              <w:rPr>
                <w:rFonts w:ascii="微软雅黑" w:eastAsia="微软雅黑" w:hAnsi="微软雅黑" w:cs="宋体"/>
                <w:color w:val="FF0000"/>
                <w:sz w:val="21"/>
                <w:szCs w:val="21"/>
                <w:highlight w:val="yellow"/>
              </w:rPr>
              <w:t>1</w:t>
            </w:r>
            <w:r w:rsidR="002F7BA4">
              <w:rPr>
                <w:rFonts w:ascii="微软雅黑" w:eastAsia="微软雅黑" w:hAnsi="微软雅黑" w:cs="宋体"/>
                <w:color w:val="FF0000"/>
                <w:sz w:val="21"/>
                <w:szCs w:val="21"/>
                <w:highlight w:val="yellow"/>
              </w:rPr>
              <w:t>6</w:t>
            </w:r>
          </w:p>
        </w:tc>
        <w:tc>
          <w:tcPr>
            <w:tcW w:w="1616" w:type="dxa"/>
            <w:vAlign w:val="center"/>
          </w:tcPr>
          <w:p w14:paraId="60AC4BE9" w14:textId="2BEB0E39" w:rsidR="008067FB" w:rsidRPr="00210840" w:rsidRDefault="008067FB" w:rsidP="00D259A2">
            <w:pPr>
              <w:widowControl/>
              <w:jc w:val="center"/>
              <w:rPr>
                <w:rFonts w:ascii="微软雅黑" w:eastAsia="微软雅黑" w:hAnsi="微软雅黑" w:cs="宋体"/>
                <w:bCs/>
                <w:color w:val="FF0000"/>
                <w:sz w:val="21"/>
                <w:szCs w:val="21"/>
                <w:highlight w:val="yellow"/>
              </w:rPr>
            </w:pPr>
            <w:r w:rsidRPr="00210840">
              <w:rPr>
                <w:rFonts w:ascii="微软雅黑" w:eastAsia="微软雅黑" w:hAnsi="微软雅黑" w:cs="宋体"/>
                <w:bCs/>
                <w:color w:val="FF0000"/>
                <w:sz w:val="21"/>
                <w:szCs w:val="21"/>
                <w:highlight w:val="yellow"/>
              </w:rPr>
              <w:t>09</w:t>
            </w:r>
            <w:r w:rsidRPr="00210840">
              <w:rPr>
                <w:rFonts w:ascii="微软雅黑" w:eastAsia="微软雅黑" w:hAnsi="微软雅黑" w:cs="宋体" w:hint="eastAsia"/>
                <w:bCs/>
                <w:color w:val="FF0000"/>
                <w:sz w:val="21"/>
                <w:szCs w:val="21"/>
                <w:highlight w:val="yellow"/>
              </w:rPr>
              <w:t>:</w:t>
            </w:r>
            <w:r w:rsidRPr="00210840">
              <w:rPr>
                <w:rFonts w:ascii="微软雅黑" w:eastAsia="微软雅黑" w:hAnsi="微软雅黑" w:cs="宋体"/>
                <w:bCs/>
                <w:color w:val="FF0000"/>
                <w:sz w:val="21"/>
                <w:szCs w:val="21"/>
                <w:highlight w:val="yellow"/>
              </w:rPr>
              <w:t>00-</w:t>
            </w:r>
            <w:r w:rsidR="002F7BA4">
              <w:rPr>
                <w:rFonts w:ascii="微软雅黑" w:eastAsia="微软雅黑" w:hAnsi="微软雅黑" w:cs="宋体"/>
                <w:bCs/>
                <w:color w:val="FF0000"/>
                <w:sz w:val="21"/>
                <w:szCs w:val="21"/>
                <w:highlight w:val="yellow"/>
              </w:rPr>
              <w:t>20</w:t>
            </w:r>
            <w:r w:rsidRPr="00210840">
              <w:rPr>
                <w:rFonts w:ascii="微软雅黑" w:eastAsia="微软雅黑" w:hAnsi="微软雅黑" w:cs="宋体" w:hint="eastAsia"/>
                <w:bCs/>
                <w:color w:val="FF0000"/>
                <w:sz w:val="21"/>
                <w:szCs w:val="21"/>
                <w:highlight w:val="yellow"/>
              </w:rPr>
              <w:t>:</w:t>
            </w:r>
            <w:r w:rsidRPr="00210840">
              <w:rPr>
                <w:rFonts w:ascii="微软雅黑" w:eastAsia="微软雅黑" w:hAnsi="微软雅黑" w:cs="宋体"/>
                <w:bCs/>
                <w:color w:val="FF0000"/>
                <w:sz w:val="21"/>
                <w:szCs w:val="21"/>
                <w:highlight w:val="yellow"/>
              </w:rPr>
              <w:t>00</w:t>
            </w:r>
          </w:p>
        </w:tc>
        <w:tc>
          <w:tcPr>
            <w:tcW w:w="1656" w:type="dxa"/>
            <w:vAlign w:val="center"/>
          </w:tcPr>
          <w:p w14:paraId="238D8E55" w14:textId="2DBF0DEE" w:rsidR="008067FB" w:rsidRPr="00210840" w:rsidRDefault="002F7BA4" w:rsidP="00D259A2">
            <w:pPr>
              <w:widowControl/>
              <w:jc w:val="center"/>
              <w:rPr>
                <w:rFonts w:ascii="微软雅黑" w:eastAsia="微软雅黑" w:hAnsi="微软雅黑" w:cs="宋体"/>
                <w:bCs/>
                <w:color w:val="FF0000"/>
                <w:sz w:val="21"/>
                <w:szCs w:val="21"/>
                <w:highlight w:val="yellow"/>
              </w:rPr>
            </w:pPr>
            <w:r w:rsidRPr="002F7BA4">
              <w:rPr>
                <w:rFonts w:ascii="微软雅黑" w:eastAsia="微软雅黑" w:hAnsi="微软雅黑" w:cs="宋体"/>
                <w:bCs/>
                <w:color w:val="FF0000"/>
                <w:sz w:val="21"/>
                <w:szCs w:val="21"/>
                <w:highlight w:val="yellow"/>
              </w:rPr>
              <w:t>323203</w:t>
            </w:r>
          </w:p>
        </w:tc>
      </w:tr>
    </w:tbl>
    <w:p w14:paraId="0B930B89" w14:textId="2CA9BCEA" w:rsidR="000637C9" w:rsidRDefault="000637C9" w:rsidP="000637C9">
      <w:pPr>
        <w:pStyle w:val="a3"/>
        <w:ind w:left="420" w:firstLineChars="0" w:firstLine="0"/>
        <w:rPr>
          <w:rFonts w:ascii="微软雅黑" w:eastAsia="微软雅黑" w:hAnsi="微软雅黑"/>
          <w:color w:val="000000" w:themeColor="text1"/>
          <w:szCs w:val="21"/>
        </w:rPr>
      </w:pPr>
      <w:r>
        <w:rPr>
          <w:rFonts w:ascii="微软雅黑" w:eastAsia="微软雅黑" w:hAnsi="微软雅黑" w:hint="eastAsia"/>
          <w:color w:val="000000" w:themeColor="text1"/>
          <w:szCs w:val="21"/>
        </w:rPr>
        <w:t>提醒</w:t>
      </w:r>
      <w:r w:rsidRPr="009B38CA">
        <w:rPr>
          <w:rFonts w:ascii="微软雅黑" w:eastAsia="微软雅黑" w:hAnsi="微软雅黑" w:hint="eastAsia"/>
          <w:color w:val="000000" w:themeColor="text1"/>
          <w:szCs w:val="21"/>
        </w:rPr>
        <w:t>：正式考试与</w:t>
      </w:r>
      <w:r>
        <w:rPr>
          <w:rFonts w:ascii="微软雅黑" w:eastAsia="微软雅黑" w:hAnsi="微软雅黑" w:hint="eastAsia"/>
          <w:color w:val="000000" w:themeColor="text1"/>
          <w:szCs w:val="21"/>
        </w:rPr>
        <w:t>模拟考试</w:t>
      </w:r>
      <w:r w:rsidRPr="009B38CA">
        <w:rPr>
          <w:rFonts w:ascii="微软雅黑" w:eastAsia="微软雅黑" w:hAnsi="微软雅黑" w:hint="eastAsia"/>
          <w:color w:val="000000" w:themeColor="text1"/>
          <w:szCs w:val="21"/>
        </w:rPr>
        <w:t>口令不同，请注意查看通知，口令错误将无法正常登录考试。</w:t>
      </w:r>
    </w:p>
    <w:p w14:paraId="06C131D5" w14:textId="3A49979D" w:rsidR="000637C9" w:rsidRPr="009B38CA" w:rsidRDefault="000637C9" w:rsidP="00CB22B1">
      <w:pPr>
        <w:pStyle w:val="a3"/>
        <w:ind w:left="420" w:firstLineChars="0" w:firstLine="0"/>
        <w:rPr>
          <w:rFonts w:ascii="微软雅黑" w:eastAsia="微软雅黑" w:hAnsi="微软雅黑"/>
          <w:color w:val="000000" w:themeColor="text1"/>
          <w:szCs w:val="21"/>
        </w:rPr>
      </w:pPr>
      <w:r w:rsidRPr="00DD1DDC">
        <w:rPr>
          <w:rFonts w:ascii="微软雅黑" w:eastAsia="微软雅黑" w:hAnsi="微软雅黑" w:hint="eastAsia"/>
          <w:color w:val="000000" w:themeColor="text1"/>
          <w:szCs w:val="21"/>
        </w:rPr>
        <w:t>客户端下载链接：</w:t>
      </w:r>
      <w:r w:rsidR="002F7BA4" w:rsidRPr="002F7BA4">
        <w:rPr>
          <w:rFonts w:ascii="微软雅黑" w:eastAsia="微软雅黑" w:hAnsi="微软雅黑"/>
          <w:color w:val="FF0000"/>
          <w:szCs w:val="21"/>
          <w:highlight w:val="yellow"/>
        </w:rPr>
        <w:t>https://eztest.org/exam/session/323203/client/download</w:t>
      </w:r>
    </w:p>
    <w:p w14:paraId="0BB3E4EC" w14:textId="05041F17" w:rsidR="00A17C68" w:rsidRPr="00544104" w:rsidRDefault="00954E4E" w:rsidP="00C416D6">
      <w:pPr>
        <w:pStyle w:val="a3"/>
        <w:widowControl/>
        <w:numPr>
          <w:ilvl w:val="0"/>
          <w:numId w:val="12"/>
        </w:numPr>
        <w:ind w:firstLineChars="0"/>
        <w:jc w:val="left"/>
        <w:rPr>
          <w:rFonts w:ascii="微软雅黑" w:eastAsia="微软雅黑" w:hAnsi="微软雅黑"/>
          <w:b/>
          <w:bCs/>
          <w:sz w:val="24"/>
          <w:szCs w:val="24"/>
        </w:rPr>
      </w:pPr>
      <w:r w:rsidRPr="00544104">
        <w:rPr>
          <w:rFonts w:ascii="微软雅黑" w:eastAsia="微软雅黑" w:hAnsi="微软雅黑" w:hint="eastAsia"/>
          <w:szCs w:val="21"/>
        </w:rPr>
        <w:t>请考生务必在</w:t>
      </w:r>
      <w:r w:rsidR="00DE69D4" w:rsidRPr="00544104">
        <w:rPr>
          <w:rFonts w:ascii="微软雅黑" w:eastAsia="微软雅黑" w:hAnsi="微软雅黑" w:hint="eastAsia"/>
          <w:szCs w:val="21"/>
        </w:rPr>
        <w:t>模考</w:t>
      </w:r>
      <w:r w:rsidRPr="00544104">
        <w:rPr>
          <w:rFonts w:ascii="微软雅黑" w:eastAsia="微软雅黑" w:hAnsi="微软雅黑" w:hint="eastAsia"/>
          <w:szCs w:val="21"/>
        </w:rPr>
        <w:t>期间完成考试系统</w:t>
      </w:r>
      <w:r w:rsidR="005911F0" w:rsidRPr="00544104">
        <w:rPr>
          <w:rFonts w:ascii="微软雅黑" w:eastAsia="微软雅黑" w:hAnsi="微软雅黑" w:hint="eastAsia"/>
          <w:szCs w:val="21"/>
        </w:rPr>
        <w:t>（易考）</w:t>
      </w:r>
      <w:r w:rsidR="00B41671" w:rsidRPr="00544104">
        <w:rPr>
          <w:rFonts w:ascii="微软雅黑" w:eastAsia="微软雅黑" w:hAnsi="微软雅黑" w:hint="eastAsia"/>
          <w:szCs w:val="21"/>
        </w:rPr>
        <w:t>客户端</w:t>
      </w:r>
      <w:r w:rsidR="005911F0" w:rsidRPr="00544104">
        <w:rPr>
          <w:rFonts w:ascii="微软雅黑" w:eastAsia="微软雅黑" w:hAnsi="微软雅黑" w:hint="eastAsia"/>
          <w:szCs w:val="21"/>
        </w:rPr>
        <w:t>和</w:t>
      </w:r>
      <w:r w:rsidR="00DC61A9" w:rsidRPr="00544104">
        <w:rPr>
          <w:rFonts w:ascii="微软雅黑" w:eastAsia="微软雅黑" w:hAnsi="微软雅黑" w:hint="eastAsia"/>
          <w:szCs w:val="21"/>
        </w:rPr>
        <w:t>鹰眼监控</w:t>
      </w:r>
      <w:r w:rsidRPr="00544104">
        <w:rPr>
          <w:rFonts w:ascii="微软雅黑" w:eastAsia="微软雅黑" w:hAnsi="微软雅黑" w:hint="eastAsia"/>
          <w:szCs w:val="21"/>
        </w:rPr>
        <w:t>的安装和调试。</w:t>
      </w:r>
      <w:r w:rsidR="00DE69D4" w:rsidRPr="00544104">
        <w:rPr>
          <w:rFonts w:ascii="微软雅黑" w:eastAsia="微软雅黑" w:hAnsi="微软雅黑" w:hint="eastAsia"/>
          <w:szCs w:val="21"/>
        </w:rPr>
        <w:t>模考</w:t>
      </w:r>
      <w:r w:rsidR="006E2F7B" w:rsidRPr="00544104">
        <w:rPr>
          <w:rFonts w:ascii="微软雅黑" w:eastAsia="微软雅黑" w:hAnsi="微软雅黑" w:hint="eastAsia"/>
          <w:szCs w:val="21"/>
        </w:rPr>
        <w:t>成绩</w:t>
      </w:r>
      <w:r w:rsidRPr="00544104">
        <w:rPr>
          <w:rFonts w:ascii="微软雅黑" w:eastAsia="微软雅黑" w:hAnsi="微软雅黑" w:hint="eastAsia"/>
          <w:szCs w:val="21"/>
        </w:rPr>
        <w:t>不记入正式考试成绩，</w:t>
      </w:r>
      <w:r w:rsidR="00F62692" w:rsidRPr="00544104">
        <w:rPr>
          <w:rFonts w:ascii="微软雅黑" w:eastAsia="微软雅黑" w:hAnsi="微软雅黑" w:hint="eastAsia"/>
          <w:szCs w:val="21"/>
        </w:rPr>
        <w:t>可多次重复测试，</w:t>
      </w:r>
      <w:r w:rsidR="00E86A4A" w:rsidRPr="00544104">
        <w:rPr>
          <w:rFonts w:ascii="微软雅黑" w:eastAsia="微软雅黑" w:hAnsi="微软雅黑" w:hint="eastAsia"/>
          <w:szCs w:val="21"/>
        </w:rPr>
        <w:t>模考作答1</w:t>
      </w:r>
      <w:r w:rsidR="00E86A4A" w:rsidRPr="00544104">
        <w:rPr>
          <w:rFonts w:ascii="微软雅黑" w:eastAsia="微软雅黑" w:hAnsi="微软雅黑"/>
          <w:szCs w:val="21"/>
        </w:rPr>
        <w:t>0</w:t>
      </w:r>
      <w:r w:rsidR="00E86A4A" w:rsidRPr="00544104">
        <w:rPr>
          <w:rFonts w:ascii="微软雅黑" w:eastAsia="微软雅黑" w:hAnsi="微软雅黑" w:hint="eastAsia"/>
          <w:szCs w:val="21"/>
        </w:rPr>
        <w:t>分钟后可交卷</w:t>
      </w:r>
      <w:r w:rsidRPr="00544104">
        <w:rPr>
          <w:rFonts w:ascii="微软雅黑" w:eastAsia="微软雅黑" w:hAnsi="微软雅黑" w:hint="eastAsia"/>
          <w:szCs w:val="21"/>
        </w:rPr>
        <w:t>，结束</w:t>
      </w:r>
      <w:r w:rsidR="00294F4F" w:rsidRPr="00544104">
        <w:rPr>
          <w:rFonts w:ascii="微软雅黑" w:eastAsia="微软雅黑" w:hAnsi="微软雅黑" w:hint="eastAsia"/>
          <w:szCs w:val="21"/>
        </w:rPr>
        <w:t>模拟考试</w:t>
      </w:r>
      <w:r w:rsidRPr="00544104">
        <w:rPr>
          <w:rFonts w:ascii="微软雅黑" w:eastAsia="微软雅黑" w:hAnsi="微软雅黑" w:hint="eastAsia"/>
          <w:szCs w:val="21"/>
        </w:rPr>
        <w:t>。</w:t>
      </w:r>
    </w:p>
    <w:p w14:paraId="4A07EF0C" w14:textId="5EDFC12B" w:rsidR="00A17C68" w:rsidRPr="00954E4E" w:rsidRDefault="00A17C68" w:rsidP="004E32BD">
      <w:pPr>
        <w:pStyle w:val="1"/>
        <w:numPr>
          <w:ilvl w:val="0"/>
          <w:numId w:val="8"/>
        </w:numPr>
        <w:rPr>
          <w:rFonts w:ascii="微软雅黑" w:eastAsia="微软雅黑" w:hAnsi="微软雅黑"/>
          <w:sz w:val="24"/>
          <w:szCs w:val="24"/>
        </w:rPr>
      </w:pPr>
      <w:bookmarkStart w:id="2" w:name="_Toc63181245"/>
      <w:r w:rsidRPr="00954E4E">
        <w:rPr>
          <w:rFonts w:ascii="微软雅黑" w:eastAsia="微软雅黑" w:hAnsi="微软雅黑" w:hint="eastAsia"/>
          <w:sz w:val="24"/>
          <w:szCs w:val="24"/>
        </w:rPr>
        <w:t>考试环境要求</w:t>
      </w:r>
      <w:bookmarkEnd w:id="2"/>
    </w:p>
    <w:p w14:paraId="7585C4BF" w14:textId="5F54201C" w:rsidR="004E32BD" w:rsidRPr="00954E4E"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szCs w:val="21"/>
        </w:rPr>
        <w:t>考生应选择安静、</w:t>
      </w:r>
      <w:r w:rsidRPr="00954E4E">
        <w:rPr>
          <w:rFonts w:ascii="微软雅黑" w:eastAsia="微软雅黑" w:hAnsi="微软雅黑" w:hint="eastAsia"/>
          <w:szCs w:val="21"/>
        </w:rPr>
        <w:t>光线充足、不受打扰</w:t>
      </w:r>
      <w:r w:rsidRPr="00954E4E">
        <w:rPr>
          <w:rFonts w:ascii="微软雅黑" w:eastAsia="微软雅黑" w:hAnsi="微软雅黑"/>
          <w:szCs w:val="21"/>
        </w:rPr>
        <w:t>的空间</w:t>
      </w:r>
      <w:r w:rsidRPr="00954E4E">
        <w:rPr>
          <w:rFonts w:ascii="微软雅黑" w:eastAsia="微软雅黑" w:hAnsi="微软雅黑" w:hint="eastAsia"/>
          <w:szCs w:val="21"/>
        </w:rPr>
        <w:t>独自参加考试，不建议在公共场所（如学校</w:t>
      </w:r>
      <w:r w:rsidRPr="00954E4E">
        <w:rPr>
          <w:rFonts w:ascii="微软雅黑" w:eastAsia="微软雅黑" w:hAnsi="微软雅黑"/>
          <w:szCs w:val="21"/>
        </w:rPr>
        <w:t>、图书馆、咖啡馆</w:t>
      </w:r>
      <w:r w:rsidRPr="00954E4E">
        <w:rPr>
          <w:rFonts w:ascii="微软雅黑" w:eastAsia="微软雅黑" w:hAnsi="微软雅黑" w:hint="eastAsia"/>
          <w:szCs w:val="21"/>
        </w:rPr>
        <w:t>、办公室</w:t>
      </w:r>
      <w:r w:rsidR="00FE1D1A">
        <w:rPr>
          <w:rFonts w:ascii="微软雅黑" w:eastAsia="微软雅黑" w:hAnsi="微软雅黑" w:hint="eastAsia"/>
          <w:szCs w:val="21"/>
        </w:rPr>
        <w:t>、网吧</w:t>
      </w:r>
      <w:r w:rsidRPr="00954E4E">
        <w:rPr>
          <w:rFonts w:ascii="微软雅黑" w:eastAsia="微软雅黑" w:hAnsi="微软雅黑"/>
          <w:szCs w:val="21"/>
        </w:rPr>
        <w:t>等</w:t>
      </w:r>
      <w:r w:rsidRPr="00954E4E">
        <w:rPr>
          <w:rFonts w:ascii="微软雅黑" w:eastAsia="微软雅黑" w:hAnsi="微软雅黑" w:hint="eastAsia"/>
          <w:szCs w:val="21"/>
        </w:rPr>
        <w:t>）进行考试；</w:t>
      </w:r>
    </w:p>
    <w:p w14:paraId="2ECF9FE9" w14:textId="78969109" w:rsidR="00621520" w:rsidRPr="00621520"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hint="eastAsia"/>
          <w:szCs w:val="21"/>
        </w:rPr>
        <w:t>考试过程中不允许有人员陪同（包括家长），应严格规避无关</w:t>
      </w:r>
      <w:r w:rsidRPr="00954E4E">
        <w:rPr>
          <w:rFonts w:ascii="微软雅黑" w:eastAsia="微软雅黑" w:hAnsi="微软雅黑"/>
          <w:szCs w:val="21"/>
        </w:rPr>
        <w:t>人员</w:t>
      </w:r>
      <w:r w:rsidRPr="00954E4E">
        <w:rPr>
          <w:rFonts w:ascii="微软雅黑" w:eastAsia="微软雅黑" w:hAnsi="微软雅黑" w:hint="eastAsia"/>
          <w:szCs w:val="21"/>
        </w:rPr>
        <w:t>在考试区域出入，否则将可能被认定为违纪；</w:t>
      </w:r>
    </w:p>
    <w:p w14:paraId="6932A9A3" w14:textId="77777777" w:rsidR="004E32BD" w:rsidRPr="00954E4E"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hint="eastAsia"/>
          <w:szCs w:val="21"/>
        </w:rPr>
        <w:t>请准备洁净、平整的桌面用于摆放考试设备、键盘和鼠标。除上述物品外，答题桌面上</w:t>
      </w:r>
      <w:r w:rsidRPr="00954E4E">
        <w:rPr>
          <w:rFonts w:ascii="微软雅黑" w:eastAsia="微软雅黑" w:hAnsi="微软雅黑" w:hint="eastAsia"/>
          <w:szCs w:val="21"/>
        </w:rPr>
        <w:lastRenderedPageBreak/>
        <w:t>不允许摆放其他违规物品，包括除监控设备以外的手机等通讯设备和电子设备、计算器、书籍、资料、零食、饮品等；</w:t>
      </w:r>
    </w:p>
    <w:p w14:paraId="2B4DAD12" w14:textId="024A433C" w:rsidR="004E32BD" w:rsidRPr="00670349" w:rsidRDefault="004E32BD" w:rsidP="00670349">
      <w:pPr>
        <w:pStyle w:val="a3"/>
        <w:numPr>
          <w:ilvl w:val="0"/>
          <w:numId w:val="23"/>
        </w:numPr>
        <w:ind w:firstLineChars="0"/>
        <w:rPr>
          <w:rFonts w:ascii="微软雅黑" w:eastAsia="微软雅黑" w:hAnsi="微软雅黑" w:hint="eastAsia"/>
          <w:szCs w:val="21"/>
        </w:rPr>
      </w:pPr>
      <w:r w:rsidRPr="00954E4E">
        <w:rPr>
          <w:rFonts w:ascii="微软雅黑" w:eastAsia="微软雅黑" w:hAnsi="微软雅黑" w:hint="eastAsia"/>
          <w:szCs w:val="21"/>
        </w:rPr>
        <w:t>建议考生准备舒适度合适的椅子，以保证良好坐姿进行考试</w:t>
      </w:r>
      <w:r w:rsidR="00544104">
        <w:rPr>
          <w:rFonts w:ascii="微软雅黑" w:eastAsia="微软雅黑" w:hAnsi="微软雅黑" w:hint="eastAsia"/>
          <w:szCs w:val="21"/>
        </w:rPr>
        <w:t>。</w:t>
      </w:r>
      <w:bookmarkStart w:id="3" w:name="_GoBack"/>
      <w:bookmarkEnd w:id="3"/>
    </w:p>
    <w:p w14:paraId="4A5CA0A7" w14:textId="2D6A7920" w:rsidR="00A17C68" w:rsidRPr="00954E4E" w:rsidRDefault="00A17C68" w:rsidP="00A17C68">
      <w:pPr>
        <w:pStyle w:val="1"/>
        <w:numPr>
          <w:ilvl w:val="0"/>
          <w:numId w:val="8"/>
        </w:numPr>
        <w:rPr>
          <w:rFonts w:ascii="微软雅黑" w:eastAsia="微软雅黑" w:hAnsi="微软雅黑"/>
          <w:sz w:val="24"/>
          <w:szCs w:val="24"/>
        </w:rPr>
      </w:pPr>
      <w:bookmarkStart w:id="4" w:name="_Toc63181246"/>
      <w:r w:rsidRPr="00954E4E">
        <w:rPr>
          <w:rFonts w:ascii="微软雅黑" w:eastAsia="微软雅黑" w:hAnsi="微软雅黑" w:hint="eastAsia"/>
          <w:sz w:val="24"/>
          <w:szCs w:val="24"/>
        </w:rPr>
        <w:t>考试纪律要求</w:t>
      </w:r>
      <w:bookmarkEnd w:id="4"/>
    </w:p>
    <w:p w14:paraId="73C4A90C" w14:textId="5928611F" w:rsidR="00A16707" w:rsidRPr="00954E4E" w:rsidRDefault="008F6F31" w:rsidP="00621520">
      <w:pPr>
        <w:pStyle w:val="a3"/>
        <w:ind w:firstLineChars="0" w:firstLine="0"/>
        <w:rPr>
          <w:rFonts w:ascii="微软雅黑" w:eastAsia="微软雅黑" w:hAnsi="微软雅黑"/>
          <w:szCs w:val="21"/>
        </w:rPr>
      </w:pPr>
      <w:r w:rsidRPr="00954E4E">
        <w:rPr>
          <w:rFonts w:ascii="微软雅黑" w:eastAsia="微软雅黑" w:hAnsi="微软雅黑" w:hint="eastAsia"/>
          <w:szCs w:val="21"/>
        </w:rPr>
        <w:t xml:space="preserve"> </w:t>
      </w:r>
      <w:r w:rsidRPr="00954E4E">
        <w:rPr>
          <w:rFonts w:ascii="微软雅黑" w:eastAsia="微软雅黑" w:hAnsi="微软雅黑"/>
          <w:szCs w:val="21"/>
        </w:rPr>
        <w:t xml:space="preserve">   </w:t>
      </w:r>
      <w:r w:rsidR="00A16707" w:rsidRPr="00954E4E">
        <w:rPr>
          <w:rFonts w:ascii="微软雅黑" w:eastAsia="微软雅黑" w:hAnsi="微软雅黑" w:hint="eastAsia"/>
          <w:szCs w:val="21"/>
        </w:rPr>
        <w:t>为保证考试的公正性和严肃性，</w:t>
      </w:r>
      <w:r w:rsidRPr="00954E4E">
        <w:rPr>
          <w:rFonts w:ascii="微软雅黑" w:eastAsia="微软雅黑" w:hAnsi="微软雅黑" w:hint="eastAsia"/>
          <w:szCs w:val="21"/>
        </w:rPr>
        <w:t>在线</w:t>
      </w:r>
      <w:r w:rsidR="00A16707" w:rsidRPr="00954E4E">
        <w:rPr>
          <w:rFonts w:ascii="微软雅黑" w:eastAsia="微软雅黑" w:hAnsi="微软雅黑" w:hint="eastAsia"/>
          <w:szCs w:val="21"/>
        </w:rPr>
        <w:t>考试将启用人脸识别，对考生身份特征进行识别；考中</w:t>
      </w:r>
      <w:r w:rsidR="009169C9">
        <w:rPr>
          <w:rFonts w:ascii="微软雅黑" w:eastAsia="微软雅黑" w:hAnsi="微软雅黑" w:hint="eastAsia"/>
          <w:szCs w:val="21"/>
        </w:rPr>
        <w:t>全程</w:t>
      </w:r>
      <w:r w:rsidR="00A16707" w:rsidRPr="00954E4E">
        <w:rPr>
          <w:rFonts w:ascii="微软雅黑" w:eastAsia="微软雅黑" w:hAnsi="微软雅黑" w:hint="eastAsia"/>
          <w:szCs w:val="21"/>
        </w:rPr>
        <w:t>AI监考技术、人工远程监考以及考后监控记录核查等方式对考试过程进行全面</w:t>
      </w:r>
      <w:r w:rsidR="00DC61A9">
        <w:rPr>
          <w:rFonts w:ascii="微软雅黑" w:eastAsia="微软雅黑" w:hAnsi="微软雅黑" w:hint="eastAsia"/>
          <w:szCs w:val="21"/>
        </w:rPr>
        <w:t>鹰眼监控</w:t>
      </w:r>
      <w:r w:rsidR="00A16707" w:rsidRPr="00954E4E">
        <w:rPr>
          <w:rFonts w:ascii="微软雅黑" w:eastAsia="微软雅黑" w:hAnsi="微软雅黑" w:hint="eastAsia"/>
          <w:szCs w:val="21"/>
        </w:rPr>
        <w:t>。</w:t>
      </w:r>
    </w:p>
    <w:p w14:paraId="68FC61FD" w14:textId="34291634" w:rsidR="008F6F31" w:rsidRPr="00954E4E" w:rsidRDefault="008F6F31" w:rsidP="00621520">
      <w:pPr>
        <w:pStyle w:val="a3"/>
        <w:ind w:firstLineChars="0" w:firstLine="0"/>
        <w:rPr>
          <w:rFonts w:ascii="微软雅黑" w:eastAsia="微软雅黑" w:hAnsi="微软雅黑"/>
          <w:szCs w:val="21"/>
        </w:rPr>
      </w:pPr>
      <w:r w:rsidRPr="00954E4E">
        <w:rPr>
          <w:rFonts w:ascii="微软雅黑" w:eastAsia="微软雅黑" w:hAnsi="微软雅黑" w:hint="eastAsia"/>
          <w:szCs w:val="21"/>
        </w:rPr>
        <w:t xml:space="preserve"> </w:t>
      </w:r>
      <w:r w:rsidRPr="00954E4E">
        <w:rPr>
          <w:rFonts w:ascii="微软雅黑" w:eastAsia="微软雅黑" w:hAnsi="微软雅黑"/>
          <w:szCs w:val="21"/>
        </w:rPr>
        <w:t xml:space="preserve">   考生应</w:t>
      </w:r>
      <w:r w:rsidRPr="00954E4E">
        <w:rPr>
          <w:rFonts w:ascii="微软雅黑" w:eastAsia="微软雅黑" w:hAnsi="微软雅黑" w:hint="eastAsia"/>
          <w:szCs w:val="21"/>
        </w:rPr>
        <w:t>承诺自觉</w:t>
      </w:r>
      <w:r w:rsidRPr="00954E4E">
        <w:rPr>
          <w:rFonts w:ascii="微软雅黑" w:eastAsia="微软雅黑" w:hAnsi="微软雅黑"/>
          <w:szCs w:val="21"/>
        </w:rPr>
        <w:t>遵守考试纪律，</w:t>
      </w:r>
      <w:r w:rsidRPr="00954E4E">
        <w:rPr>
          <w:rFonts w:ascii="微软雅黑" w:eastAsia="微软雅黑" w:hAnsi="微软雅黑" w:hint="eastAsia"/>
          <w:szCs w:val="21"/>
        </w:rPr>
        <w:t>并知悉</w:t>
      </w:r>
      <w:r w:rsidRPr="00954E4E">
        <w:rPr>
          <w:rFonts w:ascii="微软雅黑" w:eastAsia="微软雅黑" w:hAnsi="微软雅黑"/>
          <w:szCs w:val="21"/>
        </w:rPr>
        <w:t>以下行为将会被认定违反考试纪律，</w:t>
      </w:r>
      <w:r w:rsidRPr="00954E4E">
        <w:rPr>
          <w:rFonts w:ascii="微软雅黑" w:eastAsia="微软雅黑" w:hAnsi="微软雅黑" w:hint="eastAsia"/>
          <w:szCs w:val="21"/>
        </w:rPr>
        <w:t>考试主办方会根据违规行为的严重程度进行处罚，包括终止考试、取消成绩等</w:t>
      </w:r>
      <w:r w:rsidRPr="00954E4E">
        <w:rPr>
          <w:rFonts w:ascii="微软雅黑" w:eastAsia="微软雅黑" w:hAnsi="微软雅黑"/>
          <w:szCs w:val="21"/>
        </w:rPr>
        <w:t>。</w:t>
      </w:r>
    </w:p>
    <w:p w14:paraId="354828E9"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伪造资料、身份信息</w:t>
      </w:r>
      <w:r w:rsidRPr="00954E4E">
        <w:rPr>
          <w:rFonts w:ascii="微软雅黑" w:eastAsia="微软雅黑" w:hAnsi="微软雅黑" w:hint="eastAsia"/>
          <w:szCs w:val="21"/>
        </w:rPr>
        <w:t>，</w:t>
      </w:r>
      <w:r w:rsidRPr="00954E4E">
        <w:rPr>
          <w:rFonts w:ascii="微软雅黑" w:eastAsia="微软雅黑" w:hAnsi="微软雅黑"/>
          <w:szCs w:val="21"/>
        </w:rPr>
        <w:t>替代他人或</w:t>
      </w:r>
      <w:r w:rsidRPr="00954E4E">
        <w:rPr>
          <w:rFonts w:ascii="微软雅黑" w:eastAsia="微软雅黑" w:hAnsi="微软雅黑" w:hint="eastAsia"/>
          <w:szCs w:val="21"/>
        </w:rPr>
        <w:t>委托他人代为</w:t>
      </w:r>
      <w:r w:rsidRPr="00954E4E">
        <w:rPr>
          <w:rFonts w:ascii="微软雅黑" w:eastAsia="微软雅黑" w:hAnsi="微软雅黑"/>
          <w:szCs w:val="21"/>
        </w:rPr>
        <w:t>参加考试的行为；</w:t>
      </w:r>
    </w:p>
    <w:p w14:paraId="2C56521B"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作答空间内出现</w:t>
      </w:r>
      <w:r w:rsidRPr="00954E4E">
        <w:rPr>
          <w:rFonts w:ascii="微软雅黑" w:eastAsia="微软雅黑" w:hAnsi="微软雅黑" w:hint="eastAsia"/>
          <w:szCs w:val="21"/>
        </w:rPr>
        <w:t>除考生外的无关人员</w:t>
      </w:r>
      <w:r w:rsidRPr="00954E4E">
        <w:rPr>
          <w:rFonts w:ascii="微软雅黑" w:eastAsia="微软雅黑" w:hAnsi="微软雅黑"/>
          <w:szCs w:val="21"/>
        </w:rPr>
        <w:t>、或通过他人协助进行作答的情况；</w:t>
      </w:r>
    </w:p>
    <w:p w14:paraId="06989906"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考试过程中</w:t>
      </w:r>
      <w:r w:rsidRPr="00954E4E">
        <w:rPr>
          <w:rFonts w:ascii="微软雅黑" w:eastAsia="微软雅黑" w:hAnsi="微软雅黑"/>
          <w:szCs w:val="21"/>
        </w:rPr>
        <w:t>佩戴口罩、</w:t>
      </w:r>
      <w:r w:rsidRPr="00954E4E">
        <w:rPr>
          <w:rFonts w:ascii="微软雅黑" w:eastAsia="微软雅黑" w:hAnsi="微软雅黑" w:hint="eastAsia"/>
          <w:szCs w:val="21"/>
        </w:rPr>
        <w:t>墨镜、帽子，或用其它方式</w:t>
      </w:r>
      <w:r w:rsidRPr="00954E4E">
        <w:rPr>
          <w:rFonts w:ascii="微软雅黑" w:eastAsia="微软雅黑" w:hAnsi="微软雅黑"/>
          <w:szCs w:val="21"/>
        </w:rPr>
        <w:t>遮挡面部，遮挡</w:t>
      </w:r>
      <w:r w:rsidRPr="00954E4E">
        <w:rPr>
          <w:rFonts w:ascii="微软雅黑" w:eastAsia="微软雅黑" w:hAnsi="微软雅黑" w:hint="eastAsia"/>
          <w:szCs w:val="21"/>
        </w:rPr>
        <w:t>、关闭监控</w:t>
      </w:r>
      <w:r w:rsidRPr="00954E4E">
        <w:rPr>
          <w:rFonts w:ascii="微软雅黑" w:eastAsia="微软雅黑" w:hAnsi="微软雅黑"/>
          <w:szCs w:val="21"/>
        </w:rPr>
        <w:t>摄像头</w:t>
      </w:r>
      <w:r w:rsidRPr="00954E4E">
        <w:rPr>
          <w:rFonts w:ascii="微软雅黑" w:eastAsia="微软雅黑" w:hAnsi="微软雅黑" w:hint="eastAsia"/>
          <w:szCs w:val="21"/>
        </w:rPr>
        <w:t>，或离座、故意偏离</w:t>
      </w:r>
      <w:r w:rsidRPr="00954E4E">
        <w:rPr>
          <w:rFonts w:ascii="微软雅黑" w:eastAsia="微软雅黑" w:hAnsi="微软雅黑"/>
          <w:szCs w:val="21"/>
        </w:rPr>
        <w:t>摄像范围等逃避监</w:t>
      </w:r>
      <w:r w:rsidRPr="00954E4E">
        <w:rPr>
          <w:rFonts w:ascii="微软雅黑" w:eastAsia="微软雅黑" w:hAnsi="微软雅黑" w:hint="eastAsia"/>
          <w:szCs w:val="21"/>
        </w:rPr>
        <w:t>考</w:t>
      </w:r>
      <w:r w:rsidRPr="00954E4E">
        <w:rPr>
          <w:rFonts w:ascii="微软雅黑" w:eastAsia="微软雅黑" w:hAnsi="微软雅黑"/>
          <w:szCs w:val="21"/>
        </w:rPr>
        <w:t>的行为；</w:t>
      </w:r>
    </w:p>
    <w:p w14:paraId="27332C09"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考试全程考生需确保耳部轮廓清晰可见，不允许使用耳机，包括头戴式耳机、</w:t>
      </w:r>
      <w:r w:rsidRPr="00954E4E">
        <w:rPr>
          <w:rFonts w:ascii="微软雅黑" w:eastAsia="微软雅黑" w:hAnsi="微软雅黑"/>
          <w:szCs w:val="21"/>
        </w:rPr>
        <w:t>入耳式耳机、耳麦</w:t>
      </w:r>
      <w:r w:rsidRPr="00954E4E">
        <w:rPr>
          <w:rFonts w:ascii="微软雅黑" w:eastAsia="微软雅黑" w:hAnsi="微软雅黑" w:hint="eastAsia"/>
          <w:szCs w:val="21"/>
        </w:rPr>
        <w:t>等各类接听设备；</w:t>
      </w:r>
    </w:p>
    <w:p w14:paraId="712D193A"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考试期间翻看书籍、资料或使用手机、平板电脑等</w:t>
      </w:r>
      <w:r w:rsidRPr="00954E4E">
        <w:rPr>
          <w:rFonts w:ascii="微软雅黑" w:eastAsia="微软雅黑" w:hAnsi="微软雅黑" w:hint="eastAsia"/>
          <w:szCs w:val="21"/>
        </w:rPr>
        <w:t>作弊</w:t>
      </w:r>
      <w:r w:rsidRPr="00954E4E">
        <w:rPr>
          <w:rFonts w:ascii="微软雅黑" w:eastAsia="微软雅黑" w:hAnsi="微软雅黑"/>
          <w:szCs w:val="21"/>
        </w:rPr>
        <w:t>的行为；</w:t>
      </w:r>
    </w:p>
    <w:p w14:paraId="6A2DBC9B"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抄录、传播试题内容</w:t>
      </w:r>
      <w:r w:rsidRPr="00954E4E">
        <w:rPr>
          <w:rFonts w:ascii="微软雅黑" w:eastAsia="微软雅黑" w:hAnsi="微软雅黑" w:hint="eastAsia"/>
          <w:szCs w:val="21"/>
        </w:rPr>
        <w:t>，或通过图片、视频记录考试过程</w:t>
      </w:r>
      <w:r w:rsidRPr="00954E4E">
        <w:rPr>
          <w:rFonts w:ascii="微软雅黑" w:eastAsia="微软雅黑" w:hAnsi="微软雅黑"/>
          <w:szCs w:val="21"/>
        </w:rPr>
        <w:t>的行为；</w:t>
      </w:r>
    </w:p>
    <w:p w14:paraId="77A96DEE"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考试过程中有与考试无关的行为，包括吃零食、躺卧、自行离席休息等；</w:t>
      </w:r>
    </w:p>
    <w:p w14:paraId="17ADC944" w14:textId="4E197C43"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除以上列举的、任何疑似违反考试公平性的行为，都可能致使考试成绩无效。</w:t>
      </w:r>
    </w:p>
    <w:p w14:paraId="40BFDCBD" w14:textId="61F2CCE9" w:rsidR="00A17C68" w:rsidRPr="00954E4E" w:rsidRDefault="00A308E9" w:rsidP="00A308E9">
      <w:pPr>
        <w:widowControl/>
        <w:jc w:val="left"/>
        <w:rPr>
          <w:rFonts w:ascii="微软雅黑" w:eastAsia="微软雅黑" w:hAnsi="微软雅黑"/>
          <w:b/>
          <w:bCs/>
          <w:sz w:val="24"/>
          <w:szCs w:val="24"/>
        </w:rPr>
      </w:pPr>
      <w:r>
        <w:rPr>
          <w:rFonts w:ascii="微软雅黑" w:eastAsia="微软雅黑" w:hAnsi="微软雅黑"/>
          <w:b/>
          <w:bCs/>
          <w:sz w:val="24"/>
          <w:szCs w:val="24"/>
        </w:rPr>
        <w:br w:type="page"/>
      </w:r>
    </w:p>
    <w:p w14:paraId="128ED039" w14:textId="0BA21FB4" w:rsidR="00A17C68" w:rsidRPr="00954E4E" w:rsidRDefault="00A17C68" w:rsidP="00A17C68">
      <w:pPr>
        <w:pStyle w:val="1"/>
        <w:numPr>
          <w:ilvl w:val="0"/>
          <w:numId w:val="8"/>
        </w:numPr>
        <w:rPr>
          <w:rFonts w:ascii="微软雅黑" w:eastAsia="微软雅黑" w:hAnsi="微软雅黑"/>
          <w:sz w:val="24"/>
          <w:szCs w:val="24"/>
        </w:rPr>
      </w:pPr>
      <w:bookmarkStart w:id="5" w:name="_Toc63181247"/>
      <w:r w:rsidRPr="00954E4E">
        <w:rPr>
          <w:rFonts w:ascii="微软雅黑" w:eastAsia="微软雅黑" w:hAnsi="微软雅黑" w:hint="eastAsia"/>
          <w:sz w:val="24"/>
          <w:szCs w:val="24"/>
        </w:rPr>
        <w:lastRenderedPageBreak/>
        <w:t>考试监控要求</w:t>
      </w:r>
      <w:bookmarkEnd w:id="5"/>
    </w:p>
    <w:p w14:paraId="154AAC35" w14:textId="64A21DBE" w:rsidR="008F6F31" w:rsidRPr="00954E4E" w:rsidRDefault="008F6F31" w:rsidP="00621520">
      <w:pPr>
        <w:pStyle w:val="a3"/>
        <w:numPr>
          <w:ilvl w:val="0"/>
          <w:numId w:val="14"/>
        </w:numPr>
        <w:ind w:leftChars="100" w:firstLineChars="0"/>
        <w:rPr>
          <w:rFonts w:ascii="微软雅黑" w:eastAsia="微软雅黑" w:hAnsi="微软雅黑"/>
          <w:szCs w:val="21"/>
        </w:rPr>
      </w:pPr>
      <w:r w:rsidRPr="00954E4E">
        <w:rPr>
          <w:rFonts w:ascii="微软雅黑" w:eastAsia="微软雅黑" w:hAnsi="微软雅黑" w:hint="eastAsia"/>
          <w:szCs w:val="21"/>
        </w:rPr>
        <w:t>在线考试</w:t>
      </w:r>
      <w:r w:rsidR="00A90739">
        <w:rPr>
          <w:rFonts w:ascii="微软雅黑" w:eastAsia="微软雅黑" w:hAnsi="微软雅黑" w:hint="eastAsia"/>
          <w:szCs w:val="21"/>
        </w:rPr>
        <w:t>平台（易考）</w:t>
      </w:r>
      <w:r w:rsidRPr="00954E4E">
        <w:rPr>
          <w:rFonts w:ascii="微软雅黑" w:eastAsia="微软雅黑" w:hAnsi="微软雅黑" w:hint="eastAsia"/>
          <w:szCs w:val="21"/>
        </w:rPr>
        <w:t>自带人脸识别和监控功能，作为第一视角监控；</w:t>
      </w:r>
    </w:p>
    <w:p w14:paraId="6CBD3C3A" w14:textId="3996D79C" w:rsidR="008F6F31" w:rsidRPr="00954E4E" w:rsidRDefault="008F6F31" w:rsidP="00621520">
      <w:pPr>
        <w:pStyle w:val="a3"/>
        <w:numPr>
          <w:ilvl w:val="0"/>
          <w:numId w:val="14"/>
        </w:numPr>
        <w:ind w:leftChars="100" w:firstLineChars="0"/>
        <w:rPr>
          <w:rFonts w:ascii="微软雅黑" w:eastAsia="微软雅黑" w:hAnsi="微软雅黑"/>
          <w:szCs w:val="21"/>
        </w:rPr>
      </w:pPr>
      <w:r w:rsidRPr="00954E4E">
        <w:rPr>
          <w:rFonts w:ascii="微软雅黑" w:eastAsia="微软雅黑" w:hAnsi="微软雅黑" w:hint="eastAsia"/>
          <w:szCs w:val="21"/>
        </w:rPr>
        <w:t>另外需使用</w:t>
      </w:r>
      <w:r w:rsidR="00DC61A9">
        <w:rPr>
          <w:rFonts w:ascii="微软雅黑" w:eastAsia="微软雅黑" w:hAnsi="微软雅黑" w:hint="eastAsia"/>
          <w:szCs w:val="21"/>
        </w:rPr>
        <w:t>鹰眼监控</w:t>
      </w:r>
      <w:r w:rsidRPr="00954E4E">
        <w:rPr>
          <w:rFonts w:ascii="微软雅黑" w:eastAsia="微软雅黑" w:hAnsi="微软雅黑" w:hint="eastAsia"/>
          <w:szCs w:val="21"/>
        </w:rPr>
        <w:t xml:space="preserve"> ，作为第二视角独立监控。</w:t>
      </w:r>
    </w:p>
    <w:p w14:paraId="00F41CA7" w14:textId="51C7FA06" w:rsidR="008F6F31" w:rsidRPr="00EB376E" w:rsidRDefault="008F6F31" w:rsidP="00EB376E">
      <w:pPr>
        <w:pStyle w:val="a3"/>
        <w:numPr>
          <w:ilvl w:val="0"/>
          <w:numId w:val="14"/>
        </w:numPr>
        <w:ind w:leftChars="100" w:firstLineChars="0"/>
        <w:rPr>
          <w:rFonts w:ascii="微软雅黑" w:eastAsia="微软雅黑" w:hAnsi="微软雅黑"/>
          <w:szCs w:val="21"/>
        </w:rPr>
      </w:pPr>
      <w:r w:rsidRPr="00EB376E">
        <w:rPr>
          <w:rFonts w:ascii="微软雅黑" w:eastAsia="微软雅黑" w:hAnsi="微软雅黑" w:hint="eastAsia"/>
          <w:szCs w:val="21"/>
        </w:rPr>
        <w:t>考试系统使用AI监考技术对考生身份特征进行识别，并全程</w:t>
      </w:r>
      <w:r w:rsidR="00DC61A9">
        <w:rPr>
          <w:rFonts w:ascii="微软雅黑" w:eastAsia="微软雅黑" w:hAnsi="微软雅黑" w:hint="eastAsia"/>
          <w:szCs w:val="21"/>
        </w:rPr>
        <w:t>鹰眼监控</w:t>
      </w:r>
      <w:r w:rsidRPr="00EB376E">
        <w:rPr>
          <w:rFonts w:ascii="微软雅黑" w:eastAsia="微软雅黑" w:hAnsi="微软雅黑" w:hint="eastAsia"/>
          <w:szCs w:val="21"/>
        </w:rPr>
        <w:t>，实现对所有考生1</w:t>
      </w:r>
      <w:r w:rsidRPr="00EB376E">
        <w:rPr>
          <w:rFonts w:ascii="微软雅黑" w:eastAsia="微软雅黑" w:hAnsi="微软雅黑"/>
          <w:szCs w:val="21"/>
        </w:rPr>
        <w:t>00%</w:t>
      </w:r>
      <w:r w:rsidRPr="00EB376E">
        <w:rPr>
          <w:rFonts w:ascii="微软雅黑" w:eastAsia="微软雅黑" w:hAnsi="微软雅黑" w:hint="eastAsia"/>
          <w:szCs w:val="21"/>
        </w:rPr>
        <w:t>的监考全覆盖。为保证识别效率，避免被误判，在考试时，考生应注意以下事项：</w:t>
      </w:r>
    </w:p>
    <w:p w14:paraId="2FFBD18A" w14:textId="4C3755D6"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考生应</w:t>
      </w:r>
      <w:r w:rsidRPr="00954E4E">
        <w:rPr>
          <w:rFonts w:ascii="微软雅黑" w:eastAsia="微软雅黑" w:hAnsi="微软雅黑" w:cs="宋体" w:hint="eastAsia"/>
          <w:b/>
          <w:bCs/>
          <w:kern w:val="0"/>
          <w:szCs w:val="21"/>
        </w:rPr>
        <w:t>保持正面面对摄像头</w:t>
      </w:r>
      <w:r w:rsidRPr="00954E4E">
        <w:rPr>
          <w:rFonts w:ascii="微软雅黑" w:eastAsia="微软雅黑" w:hAnsi="微软雅黑" w:cs="宋体" w:hint="eastAsia"/>
          <w:kern w:val="0"/>
          <w:szCs w:val="21"/>
        </w:rPr>
        <w:t>就坐，头部到肩部应始终完整地处于摄像头监控画面中。避免出现半幅正脸，侧脸等影响监控质量的情况；</w:t>
      </w:r>
    </w:p>
    <w:p w14:paraId="6AA26EAD" w14:textId="4D668470"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不要长时间用手或其他物品遮挡面部；</w:t>
      </w:r>
    </w:p>
    <w:p w14:paraId="747CDC7E" w14:textId="695F80E3"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考试区域需光线良好，保证考生正面形象能清晰识别。避免因考生面部背光、或摄像头对着窗户等强光源导致识别失败；</w:t>
      </w:r>
    </w:p>
    <w:p w14:paraId="7523B6AC" w14:textId="3BB80D04"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考试过程中，不要频繁、大幅度变换身体位置和姿势，不随意离座，避免因脱离监控范围被认定为违纪；</w:t>
      </w:r>
    </w:p>
    <w:p w14:paraId="7623C9B6" w14:textId="360A817A" w:rsidR="008F6F31" w:rsidRPr="00954E4E" w:rsidRDefault="009169C9" w:rsidP="00621520">
      <w:pPr>
        <w:pStyle w:val="a3"/>
        <w:numPr>
          <w:ilvl w:val="0"/>
          <w:numId w:val="14"/>
        </w:numPr>
        <w:ind w:firstLineChars="0"/>
        <w:rPr>
          <w:rFonts w:ascii="微软雅黑" w:eastAsia="微软雅黑" w:hAnsi="微软雅黑"/>
          <w:szCs w:val="21"/>
        </w:rPr>
      </w:pPr>
      <w:r>
        <w:rPr>
          <w:rFonts w:ascii="微软雅黑" w:eastAsia="微软雅黑" w:hAnsi="微软雅黑" w:hint="eastAsia"/>
          <w:szCs w:val="21"/>
        </w:rPr>
        <w:t>鹰</w:t>
      </w:r>
      <w:r w:rsidR="003412C2">
        <w:rPr>
          <w:rFonts w:ascii="微软雅黑" w:eastAsia="微软雅黑" w:hAnsi="微软雅黑" w:hint="eastAsia"/>
          <w:szCs w:val="21"/>
        </w:rPr>
        <w:t>眼</w:t>
      </w:r>
      <w:r w:rsidR="008F6F31" w:rsidRPr="00954E4E">
        <w:rPr>
          <w:rFonts w:ascii="微软雅黑" w:eastAsia="微软雅黑" w:hAnsi="微软雅黑" w:hint="eastAsia"/>
          <w:szCs w:val="21"/>
        </w:rPr>
        <w:t>监控要求及设备摆放要求</w:t>
      </w:r>
      <w:r w:rsidR="00FD41D3">
        <w:rPr>
          <w:rFonts w:ascii="微软雅黑" w:eastAsia="微软雅黑" w:hAnsi="微软雅黑" w:hint="eastAsia"/>
          <w:szCs w:val="21"/>
        </w:rPr>
        <w:t>如下</w:t>
      </w:r>
      <w:r w:rsidR="008F6F31" w:rsidRPr="00954E4E">
        <w:rPr>
          <w:rFonts w:ascii="微软雅黑" w:eastAsia="微软雅黑" w:hAnsi="微软雅黑" w:hint="eastAsia"/>
          <w:szCs w:val="21"/>
        </w:rPr>
        <w:t>：</w:t>
      </w:r>
    </w:p>
    <w:p w14:paraId="55FE343E" w14:textId="0918FD05" w:rsidR="008F6F31" w:rsidRPr="00954E4E" w:rsidRDefault="009169C9" w:rsidP="00621520">
      <w:pPr>
        <w:pStyle w:val="a3"/>
        <w:widowControl/>
        <w:numPr>
          <w:ilvl w:val="0"/>
          <w:numId w:val="17"/>
        </w:numPr>
        <w:ind w:leftChars="200" w:left="840" w:firstLineChars="0"/>
        <w:jc w:val="left"/>
        <w:rPr>
          <w:rFonts w:ascii="微软雅黑" w:eastAsia="微软雅黑" w:hAnsi="微软雅黑" w:cs="宋体"/>
          <w:kern w:val="0"/>
          <w:szCs w:val="21"/>
        </w:rPr>
      </w:pPr>
      <w:r>
        <w:rPr>
          <w:rFonts w:ascii="微软雅黑" w:eastAsia="微软雅黑" w:hAnsi="微软雅黑" w:hint="eastAsia"/>
          <w:color w:val="000000" w:themeColor="text1"/>
          <w:szCs w:val="21"/>
        </w:rPr>
        <w:t>第二视角</w:t>
      </w:r>
      <w:r w:rsidR="00DC61A9">
        <w:rPr>
          <w:rFonts w:ascii="微软雅黑" w:eastAsia="微软雅黑" w:hAnsi="微软雅黑" w:hint="eastAsia"/>
          <w:color w:val="000000" w:themeColor="text1"/>
          <w:szCs w:val="21"/>
        </w:rPr>
        <w:t>鹰眼监控</w:t>
      </w:r>
      <w:r>
        <w:rPr>
          <w:rFonts w:ascii="微软雅黑" w:eastAsia="微软雅黑" w:hAnsi="微软雅黑" w:hint="eastAsia"/>
          <w:color w:val="000000" w:themeColor="text1"/>
          <w:szCs w:val="21"/>
        </w:rPr>
        <w:t>设备摄像头建议架设在考试设备的侧后方、距离1.5米-</w:t>
      </w:r>
      <w:r>
        <w:rPr>
          <w:rFonts w:ascii="微软雅黑" w:eastAsia="微软雅黑" w:hAnsi="微软雅黑"/>
          <w:color w:val="000000" w:themeColor="text1"/>
          <w:szCs w:val="21"/>
        </w:rPr>
        <w:t>2米处</w:t>
      </w:r>
      <w:r>
        <w:rPr>
          <w:rFonts w:ascii="微软雅黑" w:eastAsia="微软雅黑" w:hAnsi="微软雅黑" w:hint="eastAsia"/>
          <w:color w:val="000000" w:themeColor="text1"/>
          <w:szCs w:val="21"/>
        </w:rPr>
        <w:t>、摄像头高度1.2-1.5米</w:t>
      </w:r>
      <w:r w:rsidR="008F6F31" w:rsidRPr="00954E4E">
        <w:rPr>
          <w:rFonts w:ascii="微软雅黑" w:eastAsia="微软雅黑" w:hAnsi="微软雅黑" w:cs="宋体" w:hint="eastAsia"/>
          <w:kern w:val="0"/>
          <w:szCs w:val="21"/>
        </w:rPr>
        <w:t>；</w:t>
      </w:r>
    </w:p>
    <w:p w14:paraId="1427025F" w14:textId="73F4CACD"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手机与桌面尽量垂直摆放，能采集到考生正面和大部分考试环境；</w:t>
      </w:r>
    </w:p>
    <w:p w14:paraId="3792B3CE" w14:textId="00B82185"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确保前置摄像头不被电脑屏幕或其他杂物遮挡；</w:t>
      </w:r>
    </w:p>
    <w:p w14:paraId="1208AFA5" w14:textId="097939ED"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确保前置摄像头可以拍摄到考生的头部、面部、</w:t>
      </w:r>
      <w:r w:rsidR="00DC61A9">
        <w:rPr>
          <w:rFonts w:ascii="微软雅黑" w:eastAsia="微软雅黑" w:hAnsi="微软雅黑" w:cs="宋体" w:hint="eastAsia"/>
          <w:kern w:val="0"/>
          <w:szCs w:val="21"/>
        </w:rPr>
        <w:t>双手</w:t>
      </w:r>
      <w:r w:rsidRPr="00954E4E">
        <w:rPr>
          <w:rFonts w:ascii="微软雅黑" w:eastAsia="微软雅黑" w:hAnsi="微软雅黑" w:cs="宋体" w:hint="eastAsia"/>
          <w:kern w:val="0"/>
          <w:szCs w:val="21"/>
        </w:rPr>
        <w:t>和桌面，以免造成无法识别或被错误识别为疑似作弊行为；</w:t>
      </w:r>
    </w:p>
    <w:p w14:paraId="7246FD31" w14:textId="0C46BE74"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lastRenderedPageBreak/>
        <w:t>考生应知悉，从登录在线考试</w:t>
      </w:r>
      <w:r w:rsidR="00A90739">
        <w:rPr>
          <w:rFonts w:ascii="微软雅黑" w:eastAsia="微软雅黑" w:hAnsi="微软雅黑" w:hint="eastAsia"/>
          <w:szCs w:val="21"/>
        </w:rPr>
        <w:t>平台</w:t>
      </w:r>
      <w:r w:rsidR="00A90739">
        <w:rPr>
          <w:rFonts w:ascii="微软雅黑" w:eastAsia="微软雅黑" w:hAnsi="微软雅黑" w:cs="宋体" w:hint="eastAsia"/>
          <w:kern w:val="0"/>
          <w:szCs w:val="21"/>
        </w:rPr>
        <w:t>（易考）</w:t>
      </w:r>
      <w:r w:rsidRPr="00954E4E">
        <w:rPr>
          <w:rFonts w:ascii="微软雅黑" w:eastAsia="微软雅黑" w:hAnsi="微软雅黑" w:cs="宋体" w:hint="eastAsia"/>
          <w:kern w:val="0"/>
          <w:szCs w:val="21"/>
        </w:rPr>
        <w:t>直至考试结束退出的全过程，都属于监考的范围，考生应全程遵守考试纪律；</w:t>
      </w:r>
    </w:p>
    <w:p w14:paraId="286C401B" w14:textId="54296824" w:rsidR="008F6F31"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注意仪容干净整洁，不要佩戴口罩、墨镜、帽子、夸张的眼镜等饰品，以免形象与报名照差异过大，被系统判定为有替考嫌疑；</w:t>
      </w:r>
    </w:p>
    <w:p w14:paraId="7631C19D" w14:textId="25DDEC5F" w:rsidR="009169C9" w:rsidRDefault="00C044AB" w:rsidP="00C044AB">
      <w:pPr>
        <w:pStyle w:val="a3"/>
        <w:widowControl/>
        <w:numPr>
          <w:ilvl w:val="0"/>
          <w:numId w:val="17"/>
        </w:numPr>
        <w:ind w:leftChars="200" w:left="840" w:firstLineChars="0"/>
        <w:jc w:val="left"/>
        <w:rPr>
          <w:rFonts w:ascii="微软雅黑" w:eastAsia="微软雅黑" w:hAnsi="微软雅黑" w:cs="宋体"/>
          <w:kern w:val="0"/>
          <w:szCs w:val="21"/>
        </w:rPr>
      </w:pPr>
      <w:r w:rsidRPr="00C044AB">
        <w:rPr>
          <w:rFonts w:ascii="微软雅黑" w:eastAsia="微软雅黑" w:hAnsi="微软雅黑" w:cs="宋体" w:hint="eastAsia"/>
          <w:kern w:val="0"/>
          <w:szCs w:val="21"/>
        </w:rPr>
        <w:t>考试全程通过</w:t>
      </w:r>
      <w:r w:rsidR="00DC61A9">
        <w:rPr>
          <w:rFonts w:ascii="微软雅黑" w:eastAsia="微软雅黑" w:hAnsi="微软雅黑" w:cs="宋体" w:hint="eastAsia"/>
          <w:kern w:val="0"/>
          <w:szCs w:val="21"/>
        </w:rPr>
        <w:t>鹰眼监控</w:t>
      </w:r>
      <w:r w:rsidRPr="00C044AB">
        <w:rPr>
          <w:rFonts w:ascii="微软雅黑" w:eastAsia="微软雅黑" w:hAnsi="微软雅黑" w:cs="宋体" w:hint="eastAsia"/>
          <w:kern w:val="0"/>
          <w:szCs w:val="21"/>
        </w:rPr>
        <w:t>进行监考，请考生务必在考试开始前通过监控手机</w:t>
      </w:r>
      <w:r w:rsidR="004146F7">
        <w:rPr>
          <w:rFonts w:ascii="微软雅黑" w:eastAsia="微软雅黑" w:hAnsi="微软雅黑" w:cs="宋体" w:hint="eastAsia"/>
          <w:kern w:val="0"/>
          <w:szCs w:val="21"/>
        </w:rPr>
        <w:t>登录</w:t>
      </w:r>
      <w:r w:rsidR="00DC61A9">
        <w:rPr>
          <w:rFonts w:ascii="微软雅黑" w:eastAsia="微软雅黑" w:hAnsi="微软雅黑" w:cs="宋体" w:hint="eastAsia"/>
          <w:kern w:val="0"/>
          <w:szCs w:val="21"/>
        </w:rPr>
        <w:t>鹰眼监控</w:t>
      </w:r>
      <w:r w:rsidRPr="00C044AB">
        <w:rPr>
          <w:rFonts w:ascii="微软雅黑" w:eastAsia="微软雅黑" w:hAnsi="微软雅黑" w:cs="宋体" w:hint="eastAsia"/>
          <w:kern w:val="0"/>
          <w:szCs w:val="21"/>
        </w:rPr>
        <w:t>,</w:t>
      </w:r>
      <w:r w:rsidR="00A90739">
        <w:rPr>
          <w:rFonts w:ascii="微软雅黑" w:eastAsia="微软雅黑" w:hAnsi="微软雅黑" w:cs="等线" w:hint="eastAsia"/>
          <w:color w:val="000000" w:themeColor="text1"/>
          <w:szCs w:val="21"/>
        </w:rPr>
        <w:t>开启</w:t>
      </w:r>
      <w:r w:rsidR="00DC61A9">
        <w:rPr>
          <w:rFonts w:ascii="微软雅黑" w:eastAsia="微软雅黑" w:hAnsi="微软雅黑" w:cs="等线" w:hint="eastAsia"/>
          <w:color w:val="000000" w:themeColor="text1"/>
          <w:szCs w:val="21"/>
        </w:rPr>
        <w:t>鹰眼监控</w:t>
      </w:r>
      <w:r w:rsidR="00A90739">
        <w:rPr>
          <w:rFonts w:ascii="微软雅黑" w:eastAsia="微软雅黑" w:hAnsi="微软雅黑" w:cs="等线"/>
          <w:color w:val="000000" w:themeColor="text1"/>
          <w:szCs w:val="21"/>
        </w:rPr>
        <w:t>前应关掉</w:t>
      </w:r>
      <w:r w:rsidR="00A90739">
        <w:rPr>
          <w:rFonts w:ascii="微软雅黑" w:eastAsia="微软雅黑" w:hAnsi="微软雅黑" w:cs="等线" w:hint="eastAsia"/>
          <w:color w:val="000000" w:themeColor="text1"/>
          <w:szCs w:val="21"/>
        </w:rPr>
        <w:t>与考试</w:t>
      </w:r>
      <w:r w:rsidR="00A90739">
        <w:rPr>
          <w:rFonts w:ascii="微软雅黑" w:eastAsia="微软雅黑" w:hAnsi="微软雅黑" w:cs="等线"/>
          <w:color w:val="000000" w:themeColor="text1"/>
          <w:szCs w:val="21"/>
        </w:rPr>
        <w:t>无关应用</w:t>
      </w:r>
      <w:r w:rsidR="00A90739">
        <w:rPr>
          <w:rFonts w:ascii="微软雅黑" w:eastAsia="微软雅黑" w:hAnsi="微软雅黑" w:cs="等线" w:hint="eastAsia"/>
          <w:color w:val="000000" w:themeColor="text1"/>
          <w:szCs w:val="21"/>
        </w:rPr>
        <w:t>的</w:t>
      </w:r>
      <w:r w:rsidR="00A90739">
        <w:rPr>
          <w:rFonts w:ascii="微软雅黑" w:eastAsia="微软雅黑" w:hAnsi="微软雅黑" w:cs="等线"/>
          <w:color w:val="000000" w:themeColor="text1"/>
          <w:szCs w:val="21"/>
        </w:rPr>
        <w:t>提醒功能，避免来电、微信、或其他应用打断</w:t>
      </w:r>
      <w:r w:rsidR="00A90739">
        <w:rPr>
          <w:rFonts w:ascii="微软雅黑" w:eastAsia="微软雅黑" w:hAnsi="微软雅黑" w:cs="等线" w:hint="eastAsia"/>
          <w:color w:val="000000" w:themeColor="text1"/>
          <w:szCs w:val="21"/>
        </w:rPr>
        <w:t>监控</w:t>
      </w:r>
      <w:r w:rsidR="00A90739">
        <w:rPr>
          <w:rFonts w:ascii="微软雅黑" w:eastAsia="微软雅黑" w:hAnsi="微软雅黑" w:cs="等线"/>
          <w:color w:val="000000" w:themeColor="text1"/>
          <w:szCs w:val="21"/>
        </w:rPr>
        <w:t>过</w:t>
      </w:r>
      <w:r w:rsidR="00A90739">
        <w:rPr>
          <w:rFonts w:ascii="微软雅黑" w:eastAsia="微软雅黑" w:hAnsi="微软雅黑"/>
          <w:color w:val="000000" w:themeColor="text1"/>
          <w:szCs w:val="21"/>
        </w:rPr>
        <w:t>程</w:t>
      </w:r>
      <w:r w:rsidR="00A90739">
        <w:rPr>
          <w:rFonts w:ascii="微软雅黑" w:eastAsia="微软雅黑" w:hAnsi="微软雅黑" w:hint="eastAsia"/>
          <w:color w:val="000000" w:themeColor="text1"/>
          <w:szCs w:val="21"/>
        </w:rPr>
        <w:t>；</w:t>
      </w:r>
    </w:p>
    <w:p w14:paraId="126BE81F" w14:textId="1EDDC1CF" w:rsidR="00A90739" w:rsidRPr="00A118F9" w:rsidRDefault="00DC61A9" w:rsidP="00A90739">
      <w:pPr>
        <w:pStyle w:val="a3"/>
        <w:numPr>
          <w:ilvl w:val="1"/>
          <w:numId w:val="26"/>
        </w:numPr>
        <w:snapToGrid w:val="0"/>
        <w:spacing w:line="360" w:lineRule="auto"/>
        <w:ind w:firstLineChars="0"/>
        <w:rPr>
          <w:rFonts w:ascii="微软雅黑" w:eastAsia="微软雅黑" w:hAnsi="微软雅黑"/>
          <w:color w:val="000000" w:themeColor="text1"/>
          <w:szCs w:val="21"/>
        </w:rPr>
      </w:pPr>
      <w:r>
        <w:rPr>
          <w:rFonts w:ascii="微软雅黑" w:eastAsia="微软雅黑" w:hAnsi="微软雅黑" w:cs="宋体" w:hint="eastAsia"/>
          <w:kern w:val="0"/>
          <w:szCs w:val="21"/>
        </w:rPr>
        <w:t>鹰眼监控</w:t>
      </w:r>
      <w:r w:rsidR="00A90739">
        <w:rPr>
          <w:rFonts w:ascii="微软雅黑" w:eastAsia="微软雅黑" w:hAnsi="微软雅黑" w:cs="等线" w:hint="eastAsia"/>
          <w:color w:val="000000" w:themeColor="text1"/>
          <w:szCs w:val="21"/>
        </w:rPr>
        <w:t>的手机设置为在</w:t>
      </w:r>
      <w:r w:rsidR="00A90739" w:rsidRPr="004D6ED8">
        <w:rPr>
          <w:rFonts w:ascii="微软雅黑" w:eastAsia="微软雅黑" w:hAnsi="微软雅黑" w:cs="等线" w:hint="eastAsia"/>
          <w:color w:val="000000" w:themeColor="text1"/>
          <w:szCs w:val="21"/>
        </w:rPr>
        <w:t>充电时永不息屏</w:t>
      </w:r>
      <w:r w:rsidR="00C044AB" w:rsidRPr="00C044AB">
        <w:rPr>
          <w:rFonts w:ascii="微软雅黑" w:eastAsia="微软雅黑" w:hAnsi="微软雅黑" w:cs="宋体" w:hint="eastAsia"/>
          <w:kern w:val="0"/>
          <w:szCs w:val="21"/>
        </w:rPr>
        <w:t>。</w:t>
      </w:r>
      <w:r w:rsidR="00A90739">
        <w:rPr>
          <w:rFonts w:ascii="微软雅黑" w:eastAsia="微软雅黑" w:hAnsi="微软雅黑" w:cs="等线" w:hint="eastAsia"/>
          <w:color w:val="000000" w:themeColor="text1"/>
          <w:szCs w:val="21"/>
        </w:rPr>
        <w:t>手机在充电情况下永不息屏设置方式如下，</w:t>
      </w:r>
    </w:p>
    <w:p w14:paraId="4B325627" w14:textId="77777777" w:rsidR="00A90739" w:rsidRPr="00A90739" w:rsidRDefault="00A90739" w:rsidP="00A90739">
      <w:pPr>
        <w:pStyle w:val="a3"/>
        <w:numPr>
          <w:ilvl w:val="0"/>
          <w:numId w:val="27"/>
        </w:numPr>
        <w:snapToGrid w:val="0"/>
        <w:spacing w:line="360" w:lineRule="auto"/>
        <w:ind w:firstLineChars="0"/>
        <w:rPr>
          <w:rFonts w:ascii="微软雅黑" w:eastAsia="微软雅黑" w:hAnsi="微软雅黑"/>
          <w:color w:val="000000" w:themeColor="text1"/>
          <w:szCs w:val="21"/>
        </w:rPr>
      </w:pPr>
      <w:r>
        <w:rPr>
          <w:rFonts w:ascii="微软雅黑" w:eastAsia="微软雅黑" w:hAnsi="微软雅黑" w:cs="等线" w:hint="eastAsia"/>
          <w:color w:val="000000" w:themeColor="text1"/>
          <w:szCs w:val="21"/>
        </w:rPr>
        <w:t>I</w:t>
      </w:r>
      <w:r>
        <w:rPr>
          <w:rFonts w:ascii="微软雅黑" w:eastAsia="微软雅黑" w:hAnsi="微软雅黑" w:cs="等线"/>
          <w:color w:val="000000" w:themeColor="text1"/>
          <w:szCs w:val="21"/>
        </w:rPr>
        <w:t>OS</w:t>
      </w:r>
      <w:r>
        <w:rPr>
          <w:rFonts w:ascii="微软雅黑" w:eastAsia="微软雅黑" w:hAnsi="微软雅黑" w:cs="等线" w:hint="eastAsia"/>
          <w:color w:val="000000" w:themeColor="text1"/>
          <w:szCs w:val="21"/>
        </w:rPr>
        <w:t>设备：在设置-显示与亮度-自动锁定内，设置为“永不”；</w:t>
      </w:r>
    </w:p>
    <w:p w14:paraId="73421381" w14:textId="45087B2B" w:rsidR="00A17C68" w:rsidRPr="00670349" w:rsidRDefault="00A90739" w:rsidP="00DA06E7">
      <w:pPr>
        <w:pStyle w:val="a3"/>
        <w:widowControl/>
        <w:numPr>
          <w:ilvl w:val="0"/>
          <w:numId w:val="27"/>
        </w:numPr>
        <w:snapToGrid w:val="0"/>
        <w:spacing w:line="360" w:lineRule="auto"/>
        <w:ind w:firstLineChars="0"/>
        <w:jc w:val="left"/>
        <w:rPr>
          <w:rFonts w:ascii="微软雅黑" w:eastAsia="微软雅黑" w:hAnsi="微软雅黑"/>
          <w:b/>
          <w:bCs/>
          <w:sz w:val="24"/>
          <w:szCs w:val="24"/>
        </w:rPr>
      </w:pPr>
      <w:r w:rsidRPr="00670349">
        <w:rPr>
          <w:rFonts w:ascii="微软雅黑" w:eastAsia="微软雅黑" w:hAnsi="微软雅黑" w:cs="等线" w:hint="eastAsia"/>
          <w:color w:val="000000" w:themeColor="text1"/>
          <w:szCs w:val="21"/>
        </w:rPr>
        <w:t>安卓设备：安卓手机需先开启“开发人员选项/开发者选项”，由于每个品牌机型的开发者选项操作步骤不同，请自行搜索本人手机品牌的开发者选项如何开启。开启开发者选项后，在开发者选项内，开启“不锁定屏幕（充电时屏幕不会休眠）”</w:t>
      </w:r>
      <w:r w:rsidR="00C044AB" w:rsidRPr="00670349">
        <w:rPr>
          <w:rFonts w:ascii="微软雅黑" w:eastAsia="微软雅黑" w:hAnsi="微软雅黑" w:cs="宋体" w:hint="eastAsia"/>
          <w:kern w:val="0"/>
          <w:szCs w:val="21"/>
        </w:rPr>
        <w:t>。</w:t>
      </w:r>
    </w:p>
    <w:p w14:paraId="387E77CA" w14:textId="49AFEFD3" w:rsidR="00A17C68" w:rsidRPr="00954E4E" w:rsidRDefault="00A17C68" w:rsidP="00A17C68">
      <w:pPr>
        <w:pStyle w:val="1"/>
        <w:numPr>
          <w:ilvl w:val="0"/>
          <w:numId w:val="8"/>
        </w:numPr>
        <w:rPr>
          <w:rFonts w:ascii="微软雅黑" w:eastAsia="微软雅黑" w:hAnsi="微软雅黑"/>
          <w:sz w:val="24"/>
          <w:szCs w:val="24"/>
        </w:rPr>
      </w:pPr>
      <w:bookmarkStart w:id="6" w:name="_Toc63181248"/>
      <w:r w:rsidRPr="00954E4E">
        <w:rPr>
          <w:rFonts w:ascii="微软雅黑" w:eastAsia="微软雅黑" w:hAnsi="微软雅黑" w:hint="eastAsia"/>
          <w:sz w:val="24"/>
          <w:szCs w:val="24"/>
        </w:rPr>
        <w:t>考试设备和网络要求</w:t>
      </w:r>
      <w:bookmarkEnd w:id="6"/>
    </w:p>
    <w:p w14:paraId="4B3B6466" w14:textId="2E3632A2" w:rsidR="00125599" w:rsidRPr="00954E4E" w:rsidRDefault="00125599"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在线考试</w:t>
      </w:r>
      <w:r w:rsidR="00A90739">
        <w:rPr>
          <w:rFonts w:ascii="微软雅黑" w:eastAsia="微软雅黑" w:hAnsi="微软雅黑" w:hint="eastAsia"/>
          <w:szCs w:val="21"/>
        </w:rPr>
        <w:t>平台</w:t>
      </w:r>
      <w:r w:rsidR="00A90739">
        <w:rPr>
          <w:rFonts w:ascii="微软雅黑" w:eastAsia="微软雅黑" w:hAnsi="微软雅黑" w:hint="eastAsia"/>
        </w:rPr>
        <w:t>（易考）</w:t>
      </w:r>
      <w:r w:rsidRPr="00954E4E">
        <w:rPr>
          <w:rFonts w:ascii="微软雅黑" w:eastAsia="微软雅黑" w:hAnsi="微软雅黑" w:hint="eastAsia"/>
        </w:rPr>
        <w:t>自带人脸识别和监控功能，</w:t>
      </w:r>
      <w:r w:rsidR="00A17C68" w:rsidRPr="00954E4E">
        <w:rPr>
          <w:rFonts w:ascii="微软雅黑" w:eastAsia="微软雅黑" w:hAnsi="微软雅黑" w:hint="eastAsia"/>
        </w:rPr>
        <w:t>考生需自行准备考试设备和网络</w:t>
      </w:r>
      <w:r w:rsidRPr="00954E4E">
        <w:rPr>
          <w:rFonts w:ascii="微软雅黑" w:eastAsia="微软雅黑" w:hAnsi="微软雅黑" w:hint="eastAsia"/>
        </w:rPr>
        <w:t>；</w:t>
      </w:r>
    </w:p>
    <w:p w14:paraId="286EE4A8" w14:textId="47A5843B" w:rsidR="00125599" w:rsidRPr="00954E4E" w:rsidRDefault="00125599"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本次考试须</w:t>
      </w:r>
      <w:r w:rsidRPr="00954E4E">
        <w:rPr>
          <w:rFonts w:ascii="微软雅黑" w:eastAsia="微软雅黑" w:hAnsi="微软雅黑"/>
        </w:rPr>
        <w:t>使用电脑</w:t>
      </w:r>
      <w:r w:rsidRPr="00954E4E">
        <w:rPr>
          <w:rFonts w:ascii="微软雅黑" w:eastAsia="微软雅黑" w:hAnsi="微软雅黑" w:hint="eastAsia"/>
        </w:rPr>
        <w:t>和摄像头</w:t>
      </w:r>
      <w:r w:rsidR="00A90739">
        <w:rPr>
          <w:rFonts w:ascii="微软雅黑" w:eastAsia="微软雅黑" w:hAnsi="微软雅黑" w:hint="eastAsia"/>
        </w:rPr>
        <w:t>【</w:t>
      </w:r>
      <w:r w:rsidR="00A90739" w:rsidRPr="00954E4E">
        <w:rPr>
          <w:rFonts w:ascii="微软雅黑" w:eastAsia="微软雅黑" w:hAnsi="微软雅黑" w:hint="eastAsia"/>
        </w:rPr>
        <w:t>安装在线考试</w:t>
      </w:r>
      <w:r w:rsidR="00A90739">
        <w:rPr>
          <w:rFonts w:ascii="微软雅黑" w:eastAsia="微软雅黑" w:hAnsi="微软雅黑" w:hint="eastAsia"/>
          <w:szCs w:val="21"/>
        </w:rPr>
        <w:t>平台</w:t>
      </w:r>
      <w:r w:rsidR="00A90739">
        <w:rPr>
          <w:rFonts w:ascii="微软雅黑" w:eastAsia="微软雅黑" w:hAnsi="微软雅黑" w:hint="eastAsia"/>
        </w:rPr>
        <w:t>（易考）</w:t>
      </w:r>
      <w:r w:rsidR="00A90739" w:rsidRPr="00954E4E">
        <w:rPr>
          <w:rFonts w:ascii="微软雅黑" w:eastAsia="微软雅黑" w:hAnsi="微软雅黑" w:hint="eastAsia"/>
        </w:rPr>
        <w:t>客户端进行考试</w:t>
      </w:r>
      <w:r w:rsidR="00A90739">
        <w:rPr>
          <w:rFonts w:ascii="微软雅黑" w:eastAsia="微软雅黑" w:hAnsi="微软雅黑" w:hint="eastAsia"/>
        </w:rPr>
        <w:t>】</w:t>
      </w:r>
      <w:r w:rsidRPr="00954E4E">
        <w:rPr>
          <w:rFonts w:ascii="微软雅黑" w:eastAsia="微软雅黑" w:hAnsi="微软雅黑" w:hint="eastAsia"/>
        </w:rPr>
        <w:t>、</w:t>
      </w:r>
      <w:r w:rsidRPr="00954E4E">
        <w:rPr>
          <w:rFonts w:ascii="微软雅黑" w:eastAsia="微软雅黑" w:hAnsi="微软雅黑"/>
        </w:rPr>
        <w:t>手机</w:t>
      </w:r>
      <w:r w:rsidR="00A90739">
        <w:rPr>
          <w:rFonts w:ascii="微软雅黑" w:eastAsia="微软雅黑" w:hAnsi="微软雅黑" w:hint="eastAsia"/>
        </w:rPr>
        <w:t>【</w:t>
      </w:r>
      <w:r w:rsidR="00767E5F">
        <w:rPr>
          <w:rFonts w:ascii="微软雅黑" w:eastAsia="微软雅黑" w:hAnsi="微软雅黑" w:hint="eastAsia"/>
        </w:rPr>
        <w:t>开启</w:t>
      </w:r>
      <w:r w:rsidR="00DC61A9">
        <w:rPr>
          <w:rFonts w:ascii="微软雅黑" w:eastAsia="微软雅黑" w:hAnsi="微软雅黑" w:hint="eastAsia"/>
        </w:rPr>
        <w:t>鹰眼监控</w:t>
      </w:r>
      <w:r w:rsidR="00A90739">
        <w:rPr>
          <w:rFonts w:ascii="微软雅黑" w:eastAsia="微软雅黑" w:hAnsi="微软雅黑" w:hint="eastAsia"/>
        </w:rPr>
        <w:t>】</w:t>
      </w:r>
      <w:r w:rsidRPr="00954E4E">
        <w:rPr>
          <w:rFonts w:ascii="微软雅黑" w:eastAsia="微软雅黑" w:hAnsi="微软雅黑"/>
        </w:rPr>
        <w:t>设备</w:t>
      </w:r>
      <w:r w:rsidRPr="00954E4E">
        <w:rPr>
          <w:rFonts w:ascii="微软雅黑" w:eastAsia="微软雅黑" w:hAnsi="微软雅黑" w:hint="eastAsia"/>
        </w:rPr>
        <w:t>作答</w:t>
      </w:r>
      <w:r w:rsidR="004146F7">
        <w:rPr>
          <w:rFonts w:ascii="微软雅黑" w:eastAsia="微软雅黑" w:hAnsi="微软雅黑" w:hint="eastAsia"/>
        </w:rPr>
        <w:t>（</w:t>
      </w:r>
      <w:r w:rsidR="00767E5F">
        <w:rPr>
          <w:rFonts w:ascii="微软雅黑" w:eastAsia="微软雅黑" w:hAnsi="微软雅黑" w:hint="eastAsia"/>
        </w:rPr>
        <w:t>进入考试后，考试设备上会显示</w:t>
      </w:r>
      <w:r w:rsidR="00DC61A9">
        <w:rPr>
          <w:rFonts w:ascii="微软雅黑" w:eastAsia="微软雅黑" w:hAnsi="微软雅黑" w:hint="eastAsia"/>
        </w:rPr>
        <w:t>鹰眼监控</w:t>
      </w:r>
      <w:r w:rsidR="00767E5F">
        <w:rPr>
          <w:rFonts w:ascii="微软雅黑" w:eastAsia="微软雅黑" w:hAnsi="微软雅黑" w:hint="eastAsia"/>
        </w:rPr>
        <w:t>二维码，使用智能手机或平板设备扫描二维码，根据提示进行登录）</w:t>
      </w:r>
      <w:r w:rsidRPr="00954E4E">
        <w:rPr>
          <w:rFonts w:ascii="微软雅黑" w:eastAsia="微软雅黑" w:hAnsi="微软雅黑" w:hint="eastAsia"/>
        </w:rPr>
        <w:t>，</w:t>
      </w:r>
      <w:r w:rsidRPr="00954E4E">
        <w:rPr>
          <w:rFonts w:ascii="微软雅黑" w:eastAsia="微软雅黑" w:hAnsi="微软雅黑"/>
        </w:rPr>
        <w:t>作答</w:t>
      </w:r>
      <w:r w:rsidRPr="00954E4E">
        <w:rPr>
          <w:rFonts w:ascii="微软雅黑" w:eastAsia="微软雅黑" w:hAnsi="微软雅黑" w:hint="eastAsia"/>
        </w:rPr>
        <w:t>设备及监控设备</w:t>
      </w:r>
      <w:r w:rsidRPr="00954E4E">
        <w:rPr>
          <w:rFonts w:ascii="微软雅黑" w:eastAsia="微软雅黑" w:hAnsi="微软雅黑"/>
        </w:rPr>
        <w:t>必须</w:t>
      </w:r>
      <w:r w:rsidRPr="00954E4E">
        <w:rPr>
          <w:rFonts w:ascii="微软雅黑" w:eastAsia="微软雅黑" w:hAnsi="微软雅黑" w:hint="eastAsia"/>
        </w:rPr>
        <w:t>安装可正常工作的摄像设备（内置或外置摄像头均可）；</w:t>
      </w:r>
    </w:p>
    <w:p w14:paraId="78F41E08" w14:textId="744F72D1" w:rsidR="00125599" w:rsidRPr="00954E4E" w:rsidRDefault="00125599"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请</w:t>
      </w:r>
      <w:r w:rsidR="00A17C68" w:rsidRPr="00954E4E">
        <w:rPr>
          <w:rFonts w:ascii="微软雅黑" w:eastAsia="微软雅黑" w:hAnsi="微软雅黑" w:hint="eastAsia"/>
        </w:rPr>
        <w:t>确保在</w:t>
      </w:r>
      <w:r w:rsidR="00235C92">
        <w:rPr>
          <w:rFonts w:ascii="微软雅黑" w:eastAsia="微软雅黑" w:hAnsi="微软雅黑" w:hint="eastAsia"/>
        </w:rPr>
        <w:t>模考</w:t>
      </w:r>
      <w:r w:rsidR="00A17C68" w:rsidRPr="00954E4E">
        <w:rPr>
          <w:rFonts w:ascii="微软雅黑" w:eastAsia="微软雅黑" w:hAnsi="微软雅黑" w:hint="eastAsia"/>
        </w:rPr>
        <w:t>期间完成</w:t>
      </w:r>
      <w:r w:rsidRPr="00954E4E">
        <w:rPr>
          <w:rFonts w:ascii="微软雅黑" w:eastAsia="微软雅黑" w:hAnsi="微软雅黑"/>
        </w:rPr>
        <w:t>在</w:t>
      </w:r>
      <w:r w:rsidR="004146F7">
        <w:rPr>
          <w:rFonts w:ascii="微软雅黑" w:eastAsia="微软雅黑" w:hAnsi="微软雅黑"/>
        </w:rPr>
        <w:t>线考试平台（易考）的安装和</w:t>
      </w:r>
      <w:r w:rsidR="00DC61A9">
        <w:rPr>
          <w:rFonts w:ascii="微软雅黑" w:eastAsia="微软雅黑" w:hAnsi="微软雅黑"/>
        </w:rPr>
        <w:t>鹰眼监控</w:t>
      </w:r>
      <w:r w:rsidR="004146F7">
        <w:rPr>
          <w:rFonts w:ascii="微软雅黑" w:eastAsia="微软雅黑" w:hAnsi="微软雅黑"/>
        </w:rPr>
        <w:t>的测试（</w:t>
      </w:r>
      <w:r w:rsidR="00767E5F">
        <w:rPr>
          <w:rFonts w:ascii="微软雅黑" w:eastAsia="微软雅黑" w:hAnsi="微软雅黑" w:hint="eastAsia"/>
        </w:rPr>
        <w:t>进入考试后，考试设备上会显示</w:t>
      </w:r>
      <w:r w:rsidR="00DC61A9">
        <w:rPr>
          <w:rFonts w:ascii="微软雅黑" w:eastAsia="微软雅黑" w:hAnsi="微软雅黑" w:hint="eastAsia"/>
        </w:rPr>
        <w:t>鹰眼监控</w:t>
      </w:r>
      <w:r w:rsidR="00767E5F">
        <w:rPr>
          <w:rFonts w:ascii="微软雅黑" w:eastAsia="微软雅黑" w:hAnsi="微软雅黑" w:hint="eastAsia"/>
        </w:rPr>
        <w:t>二维码，使用智能手机或平板设备扫描二维码，根据提示进</w:t>
      </w:r>
      <w:r w:rsidR="00767E5F">
        <w:rPr>
          <w:rFonts w:ascii="微软雅黑" w:eastAsia="微软雅黑" w:hAnsi="微软雅黑" w:hint="eastAsia"/>
        </w:rPr>
        <w:lastRenderedPageBreak/>
        <w:t>行登录</w:t>
      </w:r>
      <w:r w:rsidRPr="00954E4E">
        <w:rPr>
          <w:rFonts w:ascii="微软雅黑" w:eastAsia="微软雅黑" w:hAnsi="微软雅黑" w:hint="eastAsia"/>
        </w:rPr>
        <w:t>，以避免考中出现安装或使用问题影响正常考试；</w:t>
      </w:r>
    </w:p>
    <w:p w14:paraId="49F9E740" w14:textId="76B2A92C" w:rsidR="00125599" w:rsidRPr="00954E4E" w:rsidRDefault="00125599" w:rsidP="00125599">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在线考试</w:t>
      </w:r>
      <w:r w:rsidR="00FE3A05">
        <w:rPr>
          <w:rFonts w:ascii="微软雅黑" w:eastAsia="微软雅黑" w:hAnsi="微软雅黑" w:hint="eastAsia"/>
        </w:rPr>
        <w:t>平台（易考）</w:t>
      </w:r>
      <w:r w:rsidRPr="00954E4E">
        <w:rPr>
          <w:rFonts w:ascii="微软雅黑" w:eastAsia="微软雅黑" w:hAnsi="微软雅黑" w:hint="eastAsia"/>
        </w:rPr>
        <w:t>客户端适用于</w:t>
      </w:r>
      <w:r w:rsidR="00DC61A9" w:rsidRPr="00DC61A9">
        <w:rPr>
          <w:rFonts w:ascii="微软雅黑" w:eastAsia="微软雅黑" w:hAnsi="微软雅黑"/>
        </w:rPr>
        <w:t>Win7、Win10</w:t>
      </w:r>
      <w:r w:rsidR="00DC61A9" w:rsidRPr="00DC61A9">
        <w:rPr>
          <w:rFonts w:ascii="微软雅黑" w:eastAsia="微软雅黑" w:hAnsi="微软雅黑" w:hint="eastAsia"/>
        </w:rPr>
        <w:t>、Win</w:t>
      </w:r>
      <w:r w:rsidR="00DC61A9" w:rsidRPr="00DC61A9">
        <w:rPr>
          <w:rFonts w:ascii="微软雅黑" w:eastAsia="微软雅黑" w:hAnsi="微软雅黑"/>
        </w:rPr>
        <w:t>11或Mac OS 10.15</w:t>
      </w:r>
      <w:r w:rsidR="00DC61A9" w:rsidRPr="00DC61A9">
        <w:rPr>
          <w:rFonts w:ascii="微软雅黑" w:eastAsia="微软雅黑" w:hAnsi="微软雅黑" w:hint="eastAsia"/>
        </w:rPr>
        <w:t>.</w:t>
      </w:r>
      <w:r w:rsidR="00DC61A9" w:rsidRPr="00DC61A9">
        <w:rPr>
          <w:rFonts w:ascii="微软雅黑" w:eastAsia="微软雅黑" w:hAnsi="微软雅黑"/>
        </w:rPr>
        <w:t>7及以上</w:t>
      </w:r>
      <w:r w:rsidRPr="00954E4E">
        <w:rPr>
          <w:rFonts w:ascii="微软雅黑" w:eastAsia="微软雅黑" w:hAnsi="微软雅黑" w:hint="eastAsia"/>
        </w:rPr>
        <w:t>操作系统，请根据您考试设备的系统类型选择下载相应的版本；</w:t>
      </w:r>
    </w:p>
    <w:p w14:paraId="093A20FE" w14:textId="7CCD195D" w:rsidR="00DC61A9" w:rsidRPr="00DC61A9" w:rsidRDefault="00DC61A9" w:rsidP="00DC61A9">
      <w:pPr>
        <w:pStyle w:val="a3"/>
        <w:numPr>
          <w:ilvl w:val="0"/>
          <w:numId w:val="7"/>
        </w:numPr>
        <w:spacing w:line="360" w:lineRule="auto"/>
        <w:ind w:firstLineChars="0"/>
        <w:rPr>
          <w:rFonts w:ascii="微软雅黑" w:eastAsia="微软雅黑" w:hAnsi="微软雅黑"/>
        </w:rPr>
      </w:pPr>
      <w:r w:rsidRPr="00DC61A9">
        <w:rPr>
          <w:rFonts w:ascii="微软雅黑" w:eastAsia="微软雅黑" w:hAnsi="微软雅黑" w:hint="eastAsia"/>
        </w:rPr>
        <w:t>请在考前下载最新版易考客户端，并完成安装</w:t>
      </w:r>
      <w:r>
        <w:rPr>
          <w:rFonts w:ascii="微软雅黑" w:eastAsia="微软雅黑" w:hAnsi="微软雅黑" w:hint="eastAsia"/>
        </w:rPr>
        <w:t>，</w:t>
      </w:r>
      <w:r w:rsidRPr="00DC61A9">
        <w:rPr>
          <w:rFonts w:ascii="微软雅黑" w:eastAsia="微软雅黑" w:hAnsi="微软雅黑" w:hint="eastAsia"/>
        </w:rPr>
        <w:t>易考客户端不支持安装在平板电脑或移动设备上。进入考试系统前关闭电脑上与考试无关网页和软件，包括各类通讯软件以及</w:t>
      </w:r>
      <w:bookmarkStart w:id="7" w:name="_Hlk113445246"/>
      <w:r w:rsidRPr="00DC61A9">
        <w:rPr>
          <w:rFonts w:ascii="微软雅黑" w:eastAsia="微软雅黑" w:hAnsi="微软雅黑" w:hint="eastAsia"/>
        </w:rPr>
        <w:t>音视频播放。考生务必仔细清理考试设备，彻底关闭尤其是具有投屏功能的软件、直播功能的软件</w:t>
      </w:r>
      <w:bookmarkEnd w:id="7"/>
      <w:r w:rsidRPr="00DC61A9">
        <w:rPr>
          <w:rFonts w:ascii="微软雅黑" w:eastAsia="微软雅黑" w:hAnsi="微软雅黑" w:hint="eastAsia"/>
        </w:rPr>
        <w:t>（如乐播）、远程协作工具（如向日葵、Teamview）、网络代理程序及VPN程序等。</w:t>
      </w:r>
    </w:p>
    <w:p w14:paraId="4DE32ADA" w14:textId="7F94803A" w:rsidR="00A17C68" w:rsidRPr="00954E4E" w:rsidRDefault="000436DF" w:rsidP="00125599">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考试期间</w:t>
      </w:r>
      <w:r w:rsidR="00A90739">
        <w:rPr>
          <w:rFonts w:ascii="微软雅黑" w:eastAsia="微软雅黑" w:hAnsi="微软雅黑" w:hint="eastAsia"/>
        </w:rPr>
        <w:t>在线考试</w:t>
      </w:r>
      <w:r w:rsidR="00A90739">
        <w:rPr>
          <w:rFonts w:ascii="微软雅黑" w:eastAsia="微软雅黑" w:hAnsi="微软雅黑" w:hint="eastAsia"/>
          <w:szCs w:val="21"/>
        </w:rPr>
        <w:t>平台</w:t>
      </w:r>
      <w:r w:rsidR="00A90739">
        <w:rPr>
          <w:rFonts w:ascii="微软雅黑" w:eastAsia="微软雅黑" w:hAnsi="微软雅黑" w:hint="eastAsia"/>
        </w:rPr>
        <w:t>（易考）</w:t>
      </w:r>
      <w:r w:rsidRPr="00954E4E">
        <w:rPr>
          <w:rFonts w:ascii="微软雅黑" w:eastAsia="微软雅黑" w:hAnsi="微软雅黑" w:hint="eastAsia"/>
        </w:rPr>
        <w:t>系统全程使用摄像头，需确保考试设备摄像头开启，全程</w:t>
      </w:r>
      <w:r w:rsidRPr="00954E4E">
        <w:rPr>
          <w:rFonts w:ascii="微软雅黑" w:eastAsia="微软雅黑" w:hAnsi="微软雅黑"/>
        </w:rPr>
        <w:t>正面面对考生</w:t>
      </w:r>
      <w:r w:rsidRPr="00954E4E">
        <w:rPr>
          <w:rFonts w:ascii="微软雅黑" w:eastAsia="微软雅黑" w:hAnsi="微软雅黑" w:hint="eastAsia"/>
        </w:rPr>
        <w:t>；</w:t>
      </w:r>
    </w:p>
    <w:p w14:paraId="607C83FB" w14:textId="55986847" w:rsidR="00A17C68" w:rsidRPr="00954E4E" w:rsidRDefault="00A17C68"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考试期间需要实时连通互联网，推荐使用稳定的有线宽带网络，且网络带宽不低于</w:t>
      </w:r>
      <w:r w:rsidRPr="00A90739">
        <w:rPr>
          <w:rFonts w:ascii="微软雅黑" w:eastAsia="微软雅黑" w:hAnsi="微软雅黑" w:hint="eastAsia"/>
        </w:rPr>
        <w:t>20Mbps</w:t>
      </w:r>
      <w:r w:rsidRPr="00954E4E">
        <w:rPr>
          <w:rFonts w:ascii="微软雅黑" w:eastAsia="微软雅黑" w:hAnsi="微软雅黑" w:hint="eastAsia"/>
        </w:rPr>
        <w:t>，建议使用带宽</w:t>
      </w:r>
      <w:r w:rsidRPr="00A90739">
        <w:rPr>
          <w:rFonts w:ascii="微软雅黑" w:eastAsia="微软雅黑" w:hAnsi="微软雅黑" w:hint="eastAsia"/>
        </w:rPr>
        <w:t>50Mbps</w:t>
      </w:r>
      <w:r w:rsidRPr="00954E4E">
        <w:rPr>
          <w:rFonts w:ascii="微软雅黑" w:eastAsia="微软雅黑" w:hAnsi="微软雅黑" w:hint="eastAsia"/>
        </w:rPr>
        <w:t>或以上的独立光纤网络进行考试，以获得良好的考试体验</w:t>
      </w:r>
      <w:r w:rsidR="000436DF" w:rsidRPr="00954E4E">
        <w:rPr>
          <w:rFonts w:ascii="微软雅黑" w:eastAsia="微软雅黑" w:hAnsi="微软雅黑" w:hint="eastAsia"/>
        </w:rPr>
        <w:t>；</w:t>
      </w:r>
    </w:p>
    <w:p w14:paraId="0EDC3811" w14:textId="1B2EB2F9" w:rsidR="00A17C68" w:rsidRPr="00954E4E" w:rsidRDefault="00A17C68"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建议考生准备4G等手机移动网络作为备用网络，并事先做好调试，以便出现网络故障时能迅速切换备用网络继续考试</w:t>
      </w:r>
      <w:r w:rsidR="000436DF" w:rsidRPr="00954E4E">
        <w:rPr>
          <w:rFonts w:ascii="微软雅黑" w:eastAsia="微软雅黑" w:hAnsi="微软雅黑" w:hint="eastAsia"/>
        </w:rPr>
        <w:t>；</w:t>
      </w:r>
    </w:p>
    <w:p w14:paraId="4D55E481" w14:textId="0BF378F0" w:rsidR="00A308E9" w:rsidRDefault="00125599" w:rsidP="00A308E9">
      <w:pPr>
        <w:pStyle w:val="a3"/>
        <w:widowControl/>
        <w:ind w:left="420" w:firstLineChars="0" w:firstLine="0"/>
        <w:jc w:val="left"/>
        <w:rPr>
          <w:rFonts w:ascii="微软雅黑" w:eastAsia="微软雅黑" w:hAnsi="微软雅黑"/>
          <w:b/>
          <w:bCs/>
          <w:kern w:val="44"/>
          <w:sz w:val="24"/>
          <w:szCs w:val="24"/>
        </w:rPr>
      </w:pPr>
      <w:r w:rsidRPr="00954E4E">
        <w:rPr>
          <w:rFonts w:ascii="微软雅黑" w:eastAsia="微软雅黑" w:hAnsi="微软雅黑" w:hint="eastAsia"/>
          <w:b/>
          <w:bCs/>
        </w:rPr>
        <w:t>特别提醒：</w:t>
      </w:r>
      <w:r w:rsidRPr="00954E4E">
        <w:rPr>
          <w:rFonts w:ascii="微软雅黑" w:eastAsia="微软雅黑" w:hAnsi="微软雅黑"/>
        </w:rPr>
        <w:t>考试期间</w:t>
      </w:r>
      <w:r w:rsidRPr="00954E4E">
        <w:rPr>
          <w:rFonts w:ascii="微软雅黑" w:eastAsia="微软雅黑" w:hAnsi="微软雅黑" w:hint="eastAsia"/>
        </w:rPr>
        <w:t>如发生考试设备或</w:t>
      </w:r>
      <w:r w:rsidRPr="00954E4E">
        <w:rPr>
          <w:rFonts w:ascii="微软雅黑" w:eastAsia="微软雅黑" w:hAnsi="微软雅黑"/>
        </w:rPr>
        <w:t>网络故障</w:t>
      </w:r>
      <w:r w:rsidRPr="00954E4E">
        <w:rPr>
          <w:rFonts w:ascii="微软雅黑" w:eastAsia="微软雅黑" w:hAnsi="微软雅黑" w:hint="eastAsia"/>
        </w:rPr>
        <w:t>，故障解决后，考生可重新进入考试继续作答，之前的作答结果会实时保存；由于考试设备或网络故障导致考试时间的损失、或</w:t>
      </w:r>
      <w:r w:rsidRPr="00954E4E">
        <w:rPr>
          <w:rFonts w:ascii="微软雅黑" w:eastAsia="微软雅黑" w:hAnsi="微软雅黑"/>
        </w:rPr>
        <w:t>无法完成考试</w:t>
      </w:r>
      <w:r w:rsidRPr="00954E4E">
        <w:rPr>
          <w:rFonts w:ascii="微软雅黑" w:eastAsia="微软雅黑" w:hAnsi="微软雅黑" w:hint="eastAsia"/>
        </w:rPr>
        <w:t>的</w:t>
      </w:r>
      <w:r w:rsidRPr="00954E4E">
        <w:rPr>
          <w:rFonts w:ascii="微软雅黑" w:eastAsia="微软雅黑" w:hAnsi="微软雅黑"/>
        </w:rPr>
        <w:t>，</w:t>
      </w:r>
      <w:r w:rsidRPr="00954E4E">
        <w:rPr>
          <w:rFonts w:ascii="微软雅黑" w:eastAsia="微软雅黑" w:hAnsi="微软雅黑" w:hint="eastAsia"/>
        </w:rPr>
        <w:t>将不会获得补时或补考的机会。</w:t>
      </w:r>
      <w:bookmarkStart w:id="8" w:name="_Toc63181249"/>
    </w:p>
    <w:p w14:paraId="4969CD30" w14:textId="31380649" w:rsidR="004E32BD" w:rsidRPr="00954E4E" w:rsidRDefault="004E32BD" w:rsidP="004E32BD">
      <w:pPr>
        <w:pStyle w:val="1"/>
        <w:numPr>
          <w:ilvl w:val="0"/>
          <w:numId w:val="8"/>
        </w:numPr>
        <w:rPr>
          <w:rFonts w:ascii="微软雅黑" w:eastAsia="微软雅黑" w:hAnsi="微软雅黑"/>
          <w:sz w:val="24"/>
          <w:szCs w:val="24"/>
        </w:rPr>
      </w:pPr>
      <w:r w:rsidRPr="00954E4E">
        <w:rPr>
          <w:rFonts w:ascii="微软雅黑" w:eastAsia="微软雅黑" w:hAnsi="微软雅黑" w:hint="eastAsia"/>
          <w:sz w:val="24"/>
          <w:szCs w:val="24"/>
        </w:rPr>
        <w:t>技术支持</w:t>
      </w:r>
      <w:bookmarkEnd w:id="8"/>
    </w:p>
    <w:p w14:paraId="45758B32" w14:textId="23AC8D74" w:rsidR="004E32BD" w:rsidRPr="006220F8" w:rsidRDefault="00A90739" w:rsidP="006220F8">
      <w:pPr>
        <w:pStyle w:val="a3"/>
        <w:spacing w:line="360" w:lineRule="auto"/>
        <w:ind w:left="420" w:firstLineChars="0" w:firstLine="0"/>
        <w:rPr>
          <w:rFonts w:ascii="微软雅黑" w:eastAsia="微软雅黑" w:hAnsi="微软雅黑"/>
        </w:rPr>
      </w:pPr>
      <w:r>
        <w:rPr>
          <w:rFonts w:ascii="微软雅黑" w:eastAsia="微软雅黑" w:hAnsi="微软雅黑" w:hint="eastAsia"/>
        </w:rPr>
        <w:t>在线考试</w:t>
      </w:r>
      <w:r>
        <w:rPr>
          <w:rFonts w:ascii="微软雅黑" w:eastAsia="微软雅黑" w:hAnsi="微软雅黑" w:hint="eastAsia"/>
          <w:szCs w:val="21"/>
        </w:rPr>
        <w:t>平台</w:t>
      </w:r>
      <w:r>
        <w:rPr>
          <w:rFonts w:ascii="微软雅黑" w:eastAsia="微软雅黑" w:hAnsi="微软雅黑" w:hint="eastAsia"/>
        </w:rPr>
        <w:t>（</w:t>
      </w:r>
      <w:r w:rsidRPr="00954E4E">
        <w:rPr>
          <w:rFonts w:ascii="微软雅黑" w:eastAsia="微软雅黑" w:hAnsi="微软雅黑" w:hint="eastAsia"/>
        </w:rPr>
        <w:t>易考</w:t>
      </w:r>
      <w:r>
        <w:rPr>
          <w:rFonts w:ascii="微软雅黑" w:eastAsia="微软雅黑" w:hAnsi="微软雅黑" w:hint="eastAsia"/>
        </w:rPr>
        <w:t>）和</w:t>
      </w:r>
      <w:r w:rsidR="00DC61A9">
        <w:rPr>
          <w:rFonts w:ascii="微软雅黑" w:eastAsia="微软雅黑" w:hAnsi="微软雅黑" w:hint="eastAsia"/>
        </w:rPr>
        <w:t>鹰眼监控</w:t>
      </w:r>
      <w:r w:rsidR="004E32BD" w:rsidRPr="00954E4E">
        <w:rPr>
          <w:rFonts w:ascii="微软雅黑" w:eastAsia="微软雅黑" w:hAnsi="微软雅黑" w:hint="eastAsia"/>
        </w:rPr>
        <w:t>在考试过程中如遇到设备或操作等技术问题，可点击“</w:t>
      </w:r>
      <w:r>
        <w:rPr>
          <w:rFonts w:ascii="微软雅黑" w:eastAsia="微软雅黑" w:hAnsi="微软雅黑" w:hint="eastAsia"/>
        </w:rPr>
        <w:t>技术支持</w:t>
      </w:r>
      <w:r w:rsidR="004E32BD" w:rsidRPr="00954E4E">
        <w:rPr>
          <w:rFonts w:ascii="微软雅黑" w:eastAsia="微软雅黑" w:hAnsi="微软雅黑" w:hint="eastAsia"/>
        </w:rPr>
        <w:t>”获取帮助</w:t>
      </w:r>
      <w:r w:rsidR="004E32BD" w:rsidRPr="007D195E">
        <w:rPr>
          <w:rFonts w:ascii="微软雅黑" w:eastAsia="微软雅黑" w:hAnsi="微软雅黑" w:hint="eastAsia"/>
        </w:rPr>
        <w:t>，</w:t>
      </w:r>
      <w:r w:rsidR="008C7C0F" w:rsidRPr="00210840">
        <w:rPr>
          <w:rFonts w:ascii="微软雅黑" w:eastAsia="微软雅黑" w:hAnsi="微软雅黑" w:hint="eastAsia"/>
          <w:highlight w:val="yellow"/>
        </w:rPr>
        <w:t>模考</w:t>
      </w:r>
      <w:r w:rsidR="004E32BD" w:rsidRPr="00210840">
        <w:rPr>
          <w:rFonts w:ascii="微软雅黑" w:eastAsia="微软雅黑" w:hAnsi="微软雅黑" w:hint="eastAsia"/>
          <w:highlight w:val="yellow"/>
        </w:rPr>
        <w:t>支持时间</w:t>
      </w:r>
      <w:r w:rsidR="004E32BD" w:rsidRPr="00210840">
        <w:rPr>
          <w:rFonts w:ascii="微软雅黑" w:eastAsia="微软雅黑" w:hAnsi="微软雅黑" w:hint="eastAsia"/>
          <w:color w:val="FF0000"/>
          <w:highlight w:val="yellow"/>
        </w:rPr>
        <w:t>：</w:t>
      </w:r>
      <w:r w:rsidR="002F7BA4">
        <w:rPr>
          <w:rFonts w:ascii="微软雅黑" w:eastAsia="微软雅黑" w:hAnsi="微软雅黑"/>
          <w:color w:val="FF0000"/>
          <w:highlight w:val="yellow"/>
        </w:rPr>
        <w:t>4</w:t>
      </w:r>
      <w:r w:rsidR="004E32BD" w:rsidRPr="00210840">
        <w:rPr>
          <w:rFonts w:ascii="微软雅黑" w:eastAsia="微软雅黑" w:hAnsi="微软雅黑" w:hint="eastAsia"/>
          <w:color w:val="FF0000"/>
          <w:highlight w:val="yellow"/>
        </w:rPr>
        <w:t>月</w:t>
      </w:r>
      <w:r w:rsidR="00F10B29" w:rsidRPr="00210840">
        <w:rPr>
          <w:rFonts w:ascii="微软雅黑" w:eastAsia="微软雅黑" w:hAnsi="微软雅黑"/>
          <w:color w:val="FF0000"/>
          <w:highlight w:val="yellow"/>
        </w:rPr>
        <w:t>1</w:t>
      </w:r>
      <w:r w:rsidR="002F7BA4">
        <w:rPr>
          <w:rFonts w:ascii="微软雅黑" w:eastAsia="微软雅黑" w:hAnsi="微软雅黑"/>
          <w:color w:val="FF0000"/>
          <w:highlight w:val="yellow"/>
        </w:rPr>
        <w:t>6</w:t>
      </w:r>
      <w:r w:rsidR="004E32BD" w:rsidRPr="00210840">
        <w:rPr>
          <w:rFonts w:ascii="微软雅黑" w:eastAsia="微软雅黑" w:hAnsi="微软雅黑" w:hint="eastAsia"/>
          <w:color w:val="FF0000"/>
          <w:highlight w:val="yellow"/>
        </w:rPr>
        <w:t>日</w:t>
      </w:r>
      <w:r w:rsidR="006220F8" w:rsidRPr="00210840">
        <w:rPr>
          <w:rFonts w:ascii="微软雅黑" w:eastAsia="微软雅黑" w:hAnsi="微软雅黑"/>
          <w:color w:val="FF0000"/>
          <w:highlight w:val="yellow"/>
        </w:rPr>
        <w:t>09</w:t>
      </w:r>
      <w:r w:rsidR="008C7C0F" w:rsidRPr="00210840">
        <w:rPr>
          <w:rFonts w:ascii="微软雅黑" w:eastAsia="微软雅黑" w:hAnsi="微软雅黑" w:hint="eastAsia"/>
          <w:color w:val="FF0000"/>
          <w:highlight w:val="yellow"/>
        </w:rPr>
        <w:t>:</w:t>
      </w:r>
      <w:r w:rsidR="006220F8" w:rsidRPr="00210840">
        <w:rPr>
          <w:rFonts w:ascii="微软雅黑" w:eastAsia="微软雅黑" w:hAnsi="微软雅黑"/>
          <w:color w:val="FF0000"/>
          <w:highlight w:val="yellow"/>
        </w:rPr>
        <w:t>00</w:t>
      </w:r>
      <w:r w:rsidR="008C7C0F" w:rsidRPr="00210840">
        <w:rPr>
          <w:rFonts w:ascii="微软雅黑" w:eastAsia="微软雅黑" w:hAnsi="微软雅黑"/>
          <w:color w:val="FF0000"/>
          <w:highlight w:val="yellow"/>
        </w:rPr>
        <w:t>-</w:t>
      </w:r>
      <w:r w:rsidR="002F7BA4">
        <w:rPr>
          <w:rFonts w:ascii="微软雅黑" w:eastAsia="微软雅黑" w:hAnsi="微软雅黑"/>
          <w:color w:val="FF0000"/>
          <w:highlight w:val="yellow"/>
        </w:rPr>
        <w:t>20</w:t>
      </w:r>
      <w:r w:rsidR="008C7C0F" w:rsidRPr="00210840">
        <w:rPr>
          <w:rFonts w:ascii="微软雅黑" w:eastAsia="微软雅黑" w:hAnsi="微软雅黑" w:hint="eastAsia"/>
          <w:color w:val="FF0000"/>
          <w:highlight w:val="yellow"/>
        </w:rPr>
        <w:t>:</w:t>
      </w:r>
      <w:r w:rsidR="008C7C0F" w:rsidRPr="00210840">
        <w:rPr>
          <w:rFonts w:ascii="微软雅黑" w:eastAsia="微软雅黑" w:hAnsi="微软雅黑"/>
          <w:color w:val="FF0000"/>
          <w:highlight w:val="yellow"/>
        </w:rPr>
        <w:t>00</w:t>
      </w:r>
      <w:r w:rsidR="004E32BD" w:rsidRPr="00210840">
        <w:rPr>
          <w:rFonts w:ascii="微软雅黑" w:eastAsia="微软雅黑" w:hAnsi="微软雅黑" w:hint="eastAsia"/>
          <w:color w:val="FF0000"/>
          <w:highlight w:val="yellow"/>
        </w:rPr>
        <w:t>，</w:t>
      </w:r>
      <w:r w:rsidR="004E32BD" w:rsidRPr="00210840">
        <w:rPr>
          <w:rFonts w:ascii="微软雅黑" w:eastAsia="微软雅黑" w:hAnsi="微软雅黑" w:hint="eastAsia"/>
          <w:highlight w:val="yellow"/>
        </w:rPr>
        <w:t>正式考试支持时间</w:t>
      </w:r>
      <w:r w:rsidR="004E32BD" w:rsidRPr="00210840">
        <w:rPr>
          <w:rFonts w:ascii="微软雅黑" w:eastAsia="微软雅黑" w:hAnsi="微软雅黑" w:hint="eastAsia"/>
          <w:color w:val="FF0000"/>
          <w:highlight w:val="yellow"/>
        </w:rPr>
        <w:t>：</w:t>
      </w:r>
      <w:r w:rsidR="002F7BA4">
        <w:rPr>
          <w:rFonts w:ascii="微软雅黑" w:eastAsia="微软雅黑" w:hAnsi="微软雅黑"/>
          <w:color w:val="FF0000"/>
          <w:highlight w:val="yellow"/>
        </w:rPr>
        <w:lastRenderedPageBreak/>
        <w:t>4</w:t>
      </w:r>
      <w:r w:rsidR="004E32BD" w:rsidRPr="00210840">
        <w:rPr>
          <w:rFonts w:ascii="微软雅黑" w:eastAsia="微软雅黑" w:hAnsi="微软雅黑" w:hint="eastAsia"/>
          <w:color w:val="FF0000"/>
          <w:highlight w:val="yellow"/>
        </w:rPr>
        <w:t>月</w:t>
      </w:r>
      <w:r w:rsidR="002F7BA4">
        <w:rPr>
          <w:rFonts w:ascii="微软雅黑" w:eastAsia="微软雅黑" w:hAnsi="微软雅黑"/>
          <w:color w:val="FF0000"/>
          <w:highlight w:val="yellow"/>
        </w:rPr>
        <w:t>17</w:t>
      </w:r>
      <w:r w:rsidR="004E32BD" w:rsidRPr="00210840">
        <w:rPr>
          <w:rFonts w:ascii="微软雅黑" w:eastAsia="微软雅黑" w:hAnsi="微软雅黑" w:hint="eastAsia"/>
          <w:color w:val="FF0000"/>
          <w:highlight w:val="yellow"/>
        </w:rPr>
        <w:t>日，</w:t>
      </w:r>
      <w:r w:rsidR="006220F8" w:rsidRPr="00210840">
        <w:rPr>
          <w:rFonts w:ascii="微软雅黑" w:eastAsia="微软雅黑" w:hAnsi="微软雅黑" w:hint="eastAsia"/>
          <w:color w:val="FF0000"/>
          <w:highlight w:val="yellow"/>
        </w:rPr>
        <w:t>0</w:t>
      </w:r>
      <w:r w:rsidR="002F7BA4">
        <w:rPr>
          <w:rFonts w:ascii="微软雅黑" w:eastAsia="微软雅黑" w:hAnsi="微软雅黑"/>
          <w:color w:val="FF0000"/>
          <w:highlight w:val="yellow"/>
        </w:rPr>
        <w:t>9</w:t>
      </w:r>
      <w:r w:rsidR="004E32BD" w:rsidRPr="00210840">
        <w:rPr>
          <w:rFonts w:ascii="微软雅黑" w:eastAsia="微软雅黑" w:hAnsi="微软雅黑" w:hint="eastAsia"/>
          <w:color w:val="FF0000"/>
          <w:highlight w:val="yellow"/>
        </w:rPr>
        <w:t>:</w:t>
      </w:r>
      <w:r w:rsidR="002F7BA4">
        <w:rPr>
          <w:rFonts w:ascii="微软雅黑" w:eastAsia="微软雅黑" w:hAnsi="微软雅黑"/>
          <w:color w:val="FF0000"/>
          <w:highlight w:val="yellow"/>
        </w:rPr>
        <w:t>0</w:t>
      </w:r>
      <w:r w:rsidR="006220F8" w:rsidRPr="00210840">
        <w:rPr>
          <w:rFonts w:ascii="微软雅黑" w:eastAsia="微软雅黑" w:hAnsi="微软雅黑"/>
          <w:color w:val="FF0000"/>
          <w:highlight w:val="yellow"/>
        </w:rPr>
        <w:t>0</w:t>
      </w:r>
      <w:r w:rsidR="004E32BD" w:rsidRPr="00210840">
        <w:rPr>
          <w:rFonts w:ascii="微软雅黑" w:eastAsia="微软雅黑" w:hAnsi="微软雅黑" w:hint="eastAsia"/>
          <w:color w:val="FF0000"/>
          <w:highlight w:val="yellow"/>
        </w:rPr>
        <w:t>-</w:t>
      </w:r>
      <w:r w:rsidR="008C7C0F" w:rsidRPr="00210840">
        <w:rPr>
          <w:rFonts w:ascii="微软雅黑" w:eastAsia="微软雅黑" w:hAnsi="微软雅黑"/>
          <w:color w:val="FF0000"/>
          <w:highlight w:val="yellow"/>
        </w:rPr>
        <w:t>1</w:t>
      </w:r>
      <w:r w:rsidR="006220F8" w:rsidRPr="00210840">
        <w:rPr>
          <w:rFonts w:ascii="微软雅黑" w:eastAsia="微软雅黑" w:hAnsi="微软雅黑"/>
          <w:color w:val="FF0000"/>
          <w:highlight w:val="yellow"/>
        </w:rPr>
        <w:t>1</w:t>
      </w:r>
      <w:r w:rsidR="004E32BD" w:rsidRPr="00210840">
        <w:rPr>
          <w:rFonts w:ascii="微软雅黑" w:eastAsia="微软雅黑" w:hAnsi="微软雅黑" w:hint="eastAsia"/>
          <w:color w:val="FF0000"/>
          <w:highlight w:val="yellow"/>
        </w:rPr>
        <w:t>:</w:t>
      </w:r>
      <w:r w:rsidR="006220F8" w:rsidRPr="00210840">
        <w:rPr>
          <w:rFonts w:ascii="微软雅黑" w:eastAsia="微软雅黑" w:hAnsi="微软雅黑"/>
          <w:color w:val="FF0000"/>
          <w:highlight w:val="yellow"/>
        </w:rPr>
        <w:t>3</w:t>
      </w:r>
      <w:r w:rsidR="008C7C0F" w:rsidRPr="00210840">
        <w:rPr>
          <w:rFonts w:ascii="微软雅黑" w:eastAsia="微软雅黑" w:hAnsi="微软雅黑"/>
          <w:color w:val="FF0000"/>
          <w:highlight w:val="yellow"/>
        </w:rPr>
        <w:t>0</w:t>
      </w:r>
      <w:r w:rsidR="004E4EFA" w:rsidRPr="00210840">
        <w:rPr>
          <w:rFonts w:ascii="微软雅黑" w:eastAsia="微软雅黑" w:hAnsi="微软雅黑" w:hint="eastAsia"/>
          <w:highlight w:val="yellow"/>
        </w:rPr>
        <w:t>。</w:t>
      </w:r>
    </w:p>
    <w:sectPr w:rsidR="004E32BD" w:rsidRPr="006220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9D03" w14:textId="77777777" w:rsidR="00585DF0" w:rsidRDefault="00585DF0" w:rsidP="00B625F1">
      <w:r>
        <w:separator/>
      </w:r>
    </w:p>
  </w:endnote>
  <w:endnote w:type="continuationSeparator" w:id="0">
    <w:p w14:paraId="55412747" w14:textId="77777777" w:rsidR="00585DF0" w:rsidRDefault="00585DF0" w:rsidP="00B6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F9872" w14:textId="77777777" w:rsidR="00585DF0" w:rsidRDefault="00585DF0" w:rsidP="00B625F1">
      <w:r>
        <w:separator/>
      </w:r>
    </w:p>
  </w:footnote>
  <w:footnote w:type="continuationSeparator" w:id="0">
    <w:p w14:paraId="11CAEE30" w14:textId="77777777" w:rsidR="00585DF0" w:rsidRDefault="00585DF0" w:rsidP="00B62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107"/>
    <w:multiLevelType w:val="hybridMultilevel"/>
    <w:tmpl w:val="31560AEE"/>
    <w:lvl w:ilvl="0" w:tplc="D17616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7080E"/>
    <w:multiLevelType w:val="multilevel"/>
    <w:tmpl w:val="07C7080E"/>
    <w:lvl w:ilvl="0">
      <w:start w:val="1"/>
      <w:numFmt w:val="decimal"/>
      <w:lvlText w:val="%1."/>
      <w:lvlJc w:val="left"/>
      <w:pPr>
        <w:ind w:left="42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574AD5"/>
    <w:multiLevelType w:val="hybridMultilevel"/>
    <w:tmpl w:val="252EA8B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34FA8"/>
    <w:multiLevelType w:val="hybridMultilevel"/>
    <w:tmpl w:val="297AA2C6"/>
    <w:lvl w:ilvl="0" w:tplc="04090019">
      <w:start w:val="1"/>
      <w:numFmt w:val="low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15:restartNumberingAfterBreak="0">
    <w:nsid w:val="10B81550"/>
    <w:multiLevelType w:val="hybridMultilevel"/>
    <w:tmpl w:val="9E7EDF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FF17E8"/>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453155"/>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5361DD"/>
    <w:multiLevelType w:val="hybridMultilevel"/>
    <w:tmpl w:val="4F8E5EA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2B308A"/>
    <w:multiLevelType w:val="multilevel"/>
    <w:tmpl w:val="372B30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897389D"/>
    <w:multiLevelType w:val="hybridMultilevel"/>
    <w:tmpl w:val="26DC12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46135A"/>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B1271E"/>
    <w:multiLevelType w:val="hybridMultilevel"/>
    <w:tmpl w:val="D3F603CC"/>
    <w:lvl w:ilvl="0" w:tplc="F482BA56">
      <w:start w:val="1"/>
      <w:numFmt w:val="decimal"/>
      <w:lvlText w:val="%1."/>
      <w:lvlJc w:val="left"/>
      <w:pPr>
        <w:tabs>
          <w:tab w:val="num" w:pos="720"/>
        </w:tabs>
        <w:ind w:left="720" w:hanging="360"/>
      </w:pPr>
    </w:lvl>
    <w:lvl w:ilvl="1" w:tplc="E6FA8EC6" w:tentative="1">
      <w:start w:val="1"/>
      <w:numFmt w:val="decimal"/>
      <w:lvlText w:val="%2."/>
      <w:lvlJc w:val="left"/>
      <w:pPr>
        <w:tabs>
          <w:tab w:val="num" w:pos="1440"/>
        </w:tabs>
        <w:ind w:left="1440" w:hanging="360"/>
      </w:pPr>
    </w:lvl>
    <w:lvl w:ilvl="2" w:tplc="C13CAF82" w:tentative="1">
      <w:start w:val="1"/>
      <w:numFmt w:val="decimal"/>
      <w:lvlText w:val="%3."/>
      <w:lvlJc w:val="left"/>
      <w:pPr>
        <w:tabs>
          <w:tab w:val="num" w:pos="2160"/>
        </w:tabs>
        <w:ind w:left="2160" w:hanging="360"/>
      </w:pPr>
    </w:lvl>
    <w:lvl w:ilvl="3" w:tplc="B05EAFA2" w:tentative="1">
      <w:start w:val="1"/>
      <w:numFmt w:val="decimal"/>
      <w:lvlText w:val="%4."/>
      <w:lvlJc w:val="left"/>
      <w:pPr>
        <w:tabs>
          <w:tab w:val="num" w:pos="2880"/>
        </w:tabs>
        <w:ind w:left="2880" w:hanging="360"/>
      </w:pPr>
    </w:lvl>
    <w:lvl w:ilvl="4" w:tplc="81562CFE" w:tentative="1">
      <w:start w:val="1"/>
      <w:numFmt w:val="decimal"/>
      <w:lvlText w:val="%5."/>
      <w:lvlJc w:val="left"/>
      <w:pPr>
        <w:tabs>
          <w:tab w:val="num" w:pos="3600"/>
        </w:tabs>
        <w:ind w:left="3600" w:hanging="360"/>
      </w:pPr>
    </w:lvl>
    <w:lvl w:ilvl="5" w:tplc="901E5D5A" w:tentative="1">
      <w:start w:val="1"/>
      <w:numFmt w:val="decimal"/>
      <w:lvlText w:val="%6."/>
      <w:lvlJc w:val="left"/>
      <w:pPr>
        <w:tabs>
          <w:tab w:val="num" w:pos="4320"/>
        </w:tabs>
        <w:ind w:left="4320" w:hanging="360"/>
      </w:pPr>
    </w:lvl>
    <w:lvl w:ilvl="6" w:tplc="C832A812" w:tentative="1">
      <w:start w:val="1"/>
      <w:numFmt w:val="decimal"/>
      <w:lvlText w:val="%7."/>
      <w:lvlJc w:val="left"/>
      <w:pPr>
        <w:tabs>
          <w:tab w:val="num" w:pos="5040"/>
        </w:tabs>
        <w:ind w:left="5040" w:hanging="360"/>
      </w:pPr>
    </w:lvl>
    <w:lvl w:ilvl="7" w:tplc="35A2FF68" w:tentative="1">
      <w:start w:val="1"/>
      <w:numFmt w:val="decimal"/>
      <w:lvlText w:val="%8."/>
      <w:lvlJc w:val="left"/>
      <w:pPr>
        <w:tabs>
          <w:tab w:val="num" w:pos="5760"/>
        </w:tabs>
        <w:ind w:left="5760" w:hanging="360"/>
      </w:pPr>
    </w:lvl>
    <w:lvl w:ilvl="8" w:tplc="C53E6A56" w:tentative="1">
      <w:start w:val="1"/>
      <w:numFmt w:val="decimal"/>
      <w:lvlText w:val="%9."/>
      <w:lvlJc w:val="left"/>
      <w:pPr>
        <w:tabs>
          <w:tab w:val="num" w:pos="6480"/>
        </w:tabs>
        <w:ind w:left="6480" w:hanging="360"/>
      </w:pPr>
    </w:lvl>
  </w:abstractNum>
  <w:abstractNum w:abstractNumId="12" w15:restartNumberingAfterBreak="0">
    <w:nsid w:val="4A65536C"/>
    <w:multiLevelType w:val="hybridMultilevel"/>
    <w:tmpl w:val="476C5A9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FF114F5"/>
    <w:multiLevelType w:val="multilevel"/>
    <w:tmpl w:val="4FF114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EE3539"/>
    <w:multiLevelType w:val="hybridMultilevel"/>
    <w:tmpl w:val="AA3C3C68"/>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15:restartNumberingAfterBreak="0">
    <w:nsid w:val="548C5111"/>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BC7539"/>
    <w:multiLevelType w:val="multilevel"/>
    <w:tmpl w:val="781065E2"/>
    <w:lvl w:ilvl="0">
      <w:start w:val="1"/>
      <w:numFmt w:val="bullet"/>
      <w:lvlText w:val=""/>
      <w:lvlJc w:val="left"/>
      <w:pPr>
        <w:ind w:left="845" w:hanging="425"/>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71" w:hanging="420"/>
      </w:pPr>
      <w:rPr>
        <w:rFonts w:ascii="Courier New" w:hAnsi="Courier New" w:cs="Courier New" w:hint="default"/>
        <w:color w:val="auto"/>
      </w:r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7" w15:restartNumberingAfterBreak="0">
    <w:nsid w:val="55EF7EE9"/>
    <w:multiLevelType w:val="hybridMultilevel"/>
    <w:tmpl w:val="2C5C3D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4A103B"/>
    <w:multiLevelType w:val="multilevel"/>
    <w:tmpl w:val="654A103B"/>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A434A1D"/>
    <w:multiLevelType w:val="hybridMultilevel"/>
    <w:tmpl w:val="0B225D50"/>
    <w:lvl w:ilvl="0" w:tplc="50FAFB02">
      <w:start w:val="1"/>
      <w:numFmt w:val="decimal"/>
      <w:lvlText w:val="%1."/>
      <w:lvlJc w:val="left"/>
      <w:pPr>
        <w:tabs>
          <w:tab w:val="num" w:pos="720"/>
        </w:tabs>
        <w:ind w:left="720" w:hanging="360"/>
      </w:pPr>
    </w:lvl>
    <w:lvl w:ilvl="1" w:tplc="3CC244BC">
      <w:start w:val="1"/>
      <w:numFmt w:val="decimal"/>
      <w:lvlText w:val="%2."/>
      <w:lvlJc w:val="left"/>
      <w:pPr>
        <w:tabs>
          <w:tab w:val="num" w:pos="1440"/>
        </w:tabs>
        <w:ind w:left="1440" w:hanging="360"/>
      </w:pPr>
    </w:lvl>
    <w:lvl w:ilvl="2" w:tplc="5BD46B38" w:tentative="1">
      <w:start w:val="1"/>
      <w:numFmt w:val="decimal"/>
      <w:lvlText w:val="%3."/>
      <w:lvlJc w:val="left"/>
      <w:pPr>
        <w:tabs>
          <w:tab w:val="num" w:pos="2160"/>
        </w:tabs>
        <w:ind w:left="2160" w:hanging="360"/>
      </w:pPr>
    </w:lvl>
    <w:lvl w:ilvl="3" w:tplc="E38AE7A6" w:tentative="1">
      <w:start w:val="1"/>
      <w:numFmt w:val="decimal"/>
      <w:lvlText w:val="%4."/>
      <w:lvlJc w:val="left"/>
      <w:pPr>
        <w:tabs>
          <w:tab w:val="num" w:pos="2880"/>
        </w:tabs>
        <w:ind w:left="2880" w:hanging="360"/>
      </w:pPr>
    </w:lvl>
    <w:lvl w:ilvl="4" w:tplc="52EE07CC" w:tentative="1">
      <w:start w:val="1"/>
      <w:numFmt w:val="decimal"/>
      <w:lvlText w:val="%5."/>
      <w:lvlJc w:val="left"/>
      <w:pPr>
        <w:tabs>
          <w:tab w:val="num" w:pos="3600"/>
        </w:tabs>
        <w:ind w:left="3600" w:hanging="360"/>
      </w:pPr>
    </w:lvl>
    <w:lvl w:ilvl="5" w:tplc="A0464E5C" w:tentative="1">
      <w:start w:val="1"/>
      <w:numFmt w:val="decimal"/>
      <w:lvlText w:val="%6."/>
      <w:lvlJc w:val="left"/>
      <w:pPr>
        <w:tabs>
          <w:tab w:val="num" w:pos="4320"/>
        </w:tabs>
        <w:ind w:left="4320" w:hanging="360"/>
      </w:pPr>
    </w:lvl>
    <w:lvl w:ilvl="6" w:tplc="A2C4D140" w:tentative="1">
      <w:start w:val="1"/>
      <w:numFmt w:val="decimal"/>
      <w:lvlText w:val="%7."/>
      <w:lvlJc w:val="left"/>
      <w:pPr>
        <w:tabs>
          <w:tab w:val="num" w:pos="5040"/>
        </w:tabs>
        <w:ind w:left="5040" w:hanging="360"/>
      </w:pPr>
    </w:lvl>
    <w:lvl w:ilvl="7" w:tplc="368A96A2" w:tentative="1">
      <w:start w:val="1"/>
      <w:numFmt w:val="decimal"/>
      <w:lvlText w:val="%8."/>
      <w:lvlJc w:val="left"/>
      <w:pPr>
        <w:tabs>
          <w:tab w:val="num" w:pos="5760"/>
        </w:tabs>
        <w:ind w:left="5760" w:hanging="360"/>
      </w:pPr>
    </w:lvl>
    <w:lvl w:ilvl="8" w:tplc="298C61FA" w:tentative="1">
      <w:start w:val="1"/>
      <w:numFmt w:val="decimal"/>
      <w:lvlText w:val="%9."/>
      <w:lvlJc w:val="left"/>
      <w:pPr>
        <w:tabs>
          <w:tab w:val="num" w:pos="6480"/>
        </w:tabs>
        <w:ind w:left="6480" w:hanging="360"/>
      </w:pPr>
    </w:lvl>
  </w:abstractNum>
  <w:abstractNum w:abstractNumId="20" w15:restartNumberingAfterBreak="0">
    <w:nsid w:val="6E796B43"/>
    <w:multiLevelType w:val="hybridMultilevel"/>
    <w:tmpl w:val="4FFC08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50772C"/>
    <w:multiLevelType w:val="hybridMultilevel"/>
    <w:tmpl w:val="652CAC3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40FE328"/>
    <w:multiLevelType w:val="singleLevel"/>
    <w:tmpl w:val="740FE328"/>
    <w:lvl w:ilvl="0">
      <w:start w:val="1"/>
      <w:numFmt w:val="decimal"/>
      <w:suff w:val="space"/>
      <w:lvlText w:val="%1."/>
      <w:lvlJc w:val="left"/>
    </w:lvl>
  </w:abstractNum>
  <w:abstractNum w:abstractNumId="23" w15:restartNumberingAfterBreak="0">
    <w:nsid w:val="757D0488"/>
    <w:multiLevelType w:val="hybridMultilevel"/>
    <w:tmpl w:val="26DC12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6E24A6"/>
    <w:multiLevelType w:val="hybridMultilevel"/>
    <w:tmpl w:val="54467C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601608"/>
    <w:multiLevelType w:val="hybridMultilevel"/>
    <w:tmpl w:val="EFDEB080"/>
    <w:lvl w:ilvl="0" w:tplc="08B2D1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904554"/>
    <w:multiLevelType w:val="hybridMultilevel"/>
    <w:tmpl w:val="C2FE2CE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15270B"/>
    <w:multiLevelType w:val="multilevel"/>
    <w:tmpl w:val="7F1527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19"/>
  </w:num>
  <w:num w:numId="3">
    <w:abstractNumId w:val="21"/>
  </w:num>
  <w:num w:numId="4">
    <w:abstractNumId w:val="17"/>
  </w:num>
  <w:num w:numId="5">
    <w:abstractNumId w:val="7"/>
  </w:num>
  <w:num w:numId="6">
    <w:abstractNumId w:val="20"/>
  </w:num>
  <w:num w:numId="7">
    <w:abstractNumId w:val="9"/>
  </w:num>
  <w:num w:numId="8">
    <w:abstractNumId w:val="2"/>
  </w:num>
  <w:num w:numId="9">
    <w:abstractNumId w:val="11"/>
  </w:num>
  <w:num w:numId="10">
    <w:abstractNumId w:val="4"/>
  </w:num>
  <w:num w:numId="11">
    <w:abstractNumId w:val="8"/>
  </w:num>
  <w:num w:numId="12">
    <w:abstractNumId w:val="6"/>
  </w:num>
  <w:num w:numId="13">
    <w:abstractNumId w:val="13"/>
  </w:num>
  <w:num w:numId="14">
    <w:abstractNumId w:val="14"/>
  </w:num>
  <w:num w:numId="15">
    <w:abstractNumId w:val="12"/>
  </w:num>
  <w:num w:numId="16">
    <w:abstractNumId w:val="0"/>
  </w:num>
  <w:num w:numId="17">
    <w:abstractNumId w:val="24"/>
  </w:num>
  <w:num w:numId="18">
    <w:abstractNumId w:val="25"/>
  </w:num>
  <w:num w:numId="19">
    <w:abstractNumId w:val="22"/>
  </w:num>
  <w:num w:numId="20">
    <w:abstractNumId w:val="23"/>
  </w:num>
  <w:num w:numId="21">
    <w:abstractNumId w:val="27"/>
  </w:num>
  <w:num w:numId="22">
    <w:abstractNumId w:val="5"/>
  </w:num>
  <w:num w:numId="23">
    <w:abstractNumId w:val="15"/>
  </w:num>
  <w:num w:numId="24">
    <w:abstractNumId w:val="10"/>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68"/>
    <w:rsid w:val="00036B24"/>
    <w:rsid w:val="000436DF"/>
    <w:rsid w:val="00051E2F"/>
    <w:rsid w:val="000637C9"/>
    <w:rsid w:val="00067761"/>
    <w:rsid w:val="0009255D"/>
    <w:rsid w:val="000A1D46"/>
    <w:rsid w:val="000A459B"/>
    <w:rsid w:val="000D4854"/>
    <w:rsid w:val="0012150E"/>
    <w:rsid w:val="00121E24"/>
    <w:rsid w:val="001229CB"/>
    <w:rsid w:val="00125599"/>
    <w:rsid w:val="0018412A"/>
    <w:rsid w:val="001B2EAB"/>
    <w:rsid w:val="001F78AF"/>
    <w:rsid w:val="00210840"/>
    <w:rsid w:val="00235C92"/>
    <w:rsid w:val="00276D5D"/>
    <w:rsid w:val="00294F4F"/>
    <w:rsid w:val="002B493E"/>
    <w:rsid w:val="002C582E"/>
    <w:rsid w:val="002E090A"/>
    <w:rsid w:val="002E7CEE"/>
    <w:rsid w:val="002F1377"/>
    <w:rsid w:val="002F7BA4"/>
    <w:rsid w:val="00310E4C"/>
    <w:rsid w:val="003412C2"/>
    <w:rsid w:val="00351804"/>
    <w:rsid w:val="003677B8"/>
    <w:rsid w:val="003C7996"/>
    <w:rsid w:val="004146F7"/>
    <w:rsid w:val="004740A3"/>
    <w:rsid w:val="00475A37"/>
    <w:rsid w:val="00481141"/>
    <w:rsid w:val="004C321B"/>
    <w:rsid w:val="004E32BD"/>
    <w:rsid w:val="004E4EFA"/>
    <w:rsid w:val="004F69E9"/>
    <w:rsid w:val="005157FB"/>
    <w:rsid w:val="00544104"/>
    <w:rsid w:val="00566C71"/>
    <w:rsid w:val="00571FAA"/>
    <w:rsid w:val="00585DF0"/>
    <w:rsid w:val="005911F0"/>
    <w:rsid w:val="00593AA2"/>
    <w:rsid w:val="005F15B8"/>
    <w:rsid w:val="005F2A02"/>
    <w:rsid w:val="00621520"/>
    <w:rsid w:val="006220F8"/>
    <w:rsid w:val="00670349"/>
    <w:rsid w:val="006E2F7B"/>
    <w:rsid w:val="00767E5F"/>
    <w:rsid w:val="007812E2"/>
    <w:rsid w:val="007A4AA6"/>
    <w:rsid w:val="007A710B"/>
    <w:rsid w:val="007D195E"/>
    <w:rsid w:val="007E46A9"/>
    <w:rsid w:val="008067FB"/>
    <w:rsid w:val="00861C5D"/>
    <w:rsid w:val="00886D63"/>
    <w:rsid w:val="008A4323"/>
    <w:rsid w:val="008B1E2C"/>
    <w:rsid w:val="008C7C0F"/>
    <w:rsid w:val="008F6F31"/>
    <w:rsid w:val="009169C9"/>
    <w:rsid w:val="00954E4E"/>
    <w:rsid w:val="00974B41"/>
    <w:rsid w:val="00996076"/>
    <w:rsid w:val="009A3954"/>
    <w:rsid w:val="009B38CA"/>
    <w:rsid w:val="009D4EFC"/>
    <w:rsid w:val="009E5A56"/>
    <w:rsid w:val="009F2E58"/>
    <w:rsid w:val="00A16707"/>
    <w:rsid w:val="00A17C68"/>
    <w:rsid w:val="00A252B8"/>
    <w:rsid w:val="00A308E9"/>
    <w:rsid w:val="00A36D16"/>
    <w:rsid w:val="00A55F7F"/>
    <w:rsid w:val="00A56B07"/>
    <w:rsid w:val="00A760C4"/>
    <w:rsid w:val="00A849C1"/>
    <w:rsid w:val="00A90739"/>
    <w:rsid w:val="00A96ED0"/>
    <w:rsid w:val="00AA49F8"/>
    <w:rsid w:val="00AF14F4"/>
    <w:rsid w:val="00B10CE1"/>
    <w:rsid w:val="00B147B6"/>
    <w:rsid w:val="00B16A9E"/>
    <w:rsid w:val="00B20EFA"/>
    <w:rsid w:val="00B26B78"/>
    <w:rsid w:val="00B41671"/>
    <w:rsid w:val="00B53986"/>
    <w:rsid w:val="00B625F1"/>
    <w:rsid w:val="00BA3D64"/>
    <w:rsid w:val="00BC345E"/>
    <w:rsid w:val="00BE6733"/>
    <w:rsid w:val="00C044AB"/>
    <w:rsid w:val="00CB22B1"/>
    <w:rsid w:val="00D27ECC"/>
    <w:rsid w:val="00DC61A9"/>
    <w:rsid w:val="00DD1DDC"/>
    <w:rsid w:val="00DE69D4"/>
    <w:rsid w:val="00E02164"/>
    <w:rsid w:val="00E55D5F"/>
    <w:rsid w:val="00E86A4A"/>
    <w:rsid w:val="00EB29DA"/>
    <w:rsid w:val="00EB376E"/>
    <w:rsid w:val="00EB4E13"/>
    <w:rsid w:val="00ED7169"/>
    <w:rsid w:val="00F04E4E"/>
    <w:rsid w:val="00F10B29"/>
    <w:rsid w:val="00F151E6"/>
    <w:rsid w:val="00F537FC"/>
    <w:rsid w:val="00F62692"/>
    <w:rsid w:val="00FA2E5E"/>
    <w:rsid w:val="00FB56BF"/>
    <w:rsid w:val="00FD41D3"/>
    <w:rsid w:val="00FE1D1A"/>
    <w:rsid w:val="00FE3A05"/>
    <w:rsid w:val="00FE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EC65"/>
  <w15:chartTrackingRefBased/>
  <w15:docId w15:val="{A0314305-5FDF-46A3-85E5-B40FA376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7C68"/>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17C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9">
    <w:name w:val="heading 9"/>
    <w:basedOn w:val="a"/>
    <w:next w:val="a"/>
    <w:link w:val="90"/>
    <w:uiPriority w:val="9"/>
    <w:semiHidden/>
    <w:unhideWhenUsed/>
    <w:qFormat/>
    <w:rsid w:val="00A17C6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C68"/>
    <w:pPr>
      <w:ind w:firstLineChars="200" w:firstLine="420"/>
    </w:pPr>
  </w:style>
  <w:style w:type="character" w:customStyle="1" w:styleId="90">
    <w:name w:val="标题 9 字符"/>
    <w:basedOn w:val="a0"/>
    <w:link w:val="9"/>
    <w:uiPriority w:val="9"/>
    <w:semiHidden/>
    <w:rsid w:val="00A17C68"/>
    <w:rPr>
      <w:rFonts w:asciiTheme="majorHAnsi" w:eastAsiaTheme="majorEastAsia" w:hAnsiTheme="majorHAnsi" w:cstheme="majorBidi"/>
      <w:szCs w:val="21"/>
    </w:rPr>
  </w:style>
  <w:style w:type="character" w:customStyle="1" w:styleId="20">
    <w:name w:val="标题 2 字符"/>
    <w:basedOn w:val="a0"/>
    <w:link w:val="2"/>
    <w:uiPriority w:val="9"/>
    <w:semiHidden/>
    <w:rsid w:val="00A17C68"/>
    <w:rPr>
      <w:rFonts w:asciiTheme="majorHAnsi" w:eastAsiaTheme="majorEastAsia" w:hAnsiTheme="majorHAnsi" w:cstheme="majorBidi"/>
      <w:b/>
      <w:bCs/>
      <w:sz w:val="32"/>
      <w:szCs w:val="32"/>
    </w:rPr>
  </w:style>
  <w:style w:type="character" w:customStyle="1" w:styleId="10">
    <w:name w:val="标题 1 字符"/>
    <w:basedOn w:val="a0"/>
    <w:link w:val="1"/>
    <w:uiPriority w:val="9"/>
    <w:rsid w:val="00A17C68"/>
    <w:rPr>
      <w:b/>
      <w:bCs/>
      <w:kern w:val="44"/>
      <w:sz w:val="44"/>
      <w:szCs w:val="44"/>
    </w:rPr>
  </w:style>
  <w:style w:type="paragraph" w:styleId="a4">
    <w:name w:val="Normal (Web)"/>
    <w:basedOn w:val="a"/>
    <w:uiPriority w:val="99"/>
    <w:unhideWhenUsed/>
    <w:qFormat/>
    <w:rsid w:val="008F6F31"/>
    <w:pPr>
      <w:widowControl/>
      <w:spacing w:before="100" w:beforeAutospacing="1" w:after="100" w:afterAutospacing="1"/>
      <w:jc w:val="left"/>
    </w:pPr>
    <w:rPr>
      <w:rFonts w:ascii="宋体" w:eastAsia="宋体" w:hAnsi="宋体" w:cs="宋体"/>
      <w:kern w:val="0"/>
      <w:sz w:val="24"/>
      <w:szCs w:val="24"/>
    </w:rPr>
  </w:style>
  <w:style w:type="character" w:customStyle="1" w:styleId="content">
    <w:name w:val="content"/>
    <w:basedOn w:val="a0"/>
    <w:qFormat/>
    <w:rsid w:val="008F6F31"/>
  </w:style>
  <w:style w:type="table" w:styleId="a5">
    <w:name w:val="Table Grid"/>
    <w:basedOn w:val="a1"/>
    <w:uiPriority w:val="39"/>
    <w:qFormat/>
    <w:rsid w:val="004E32B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4E32BD"/>
    <w:rPr>
      <w:color w:val="0000FF"/>
      <w:u w:val="single"/>
    </w:rPr>
  </w:style>
  <w:style w:type="paragraph" w:styleId="TOC">
    <w:name w:val="TOC Heading"/>
    <w:basedOn w:val="1"/>
    <w:next w:val="a"/>
    <w:uiPriority w:val="39"/>
    <w:unhideWhenUsed/>
    <w:qFormat/>
    <w:rsid w:val="009169C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9169C9"/>
  </w:style>
  <w:style w:type="paragraph" w:styleId="a7">
    <w:name w:val="Balloon Text"/>
    <w:basedOn w:val="a"/>
    <w:link w:val="a8"/>
    <w:uiPriority w:val="99"/>
    <w:semiHidden/>
    <w:unhideWhenUsed/>
    <w:rsid w:val="009169C9"/>
    <w:rPr>
      <w:sz w:val="18"/>
      <w:szCs w:val="18"/>
    </w:rPr>
  </w:style>
  <w:style w:type="character" w:customStyle="1" w:styleId="a8">
    <w:name w:val="批注框文本 字符"/>
    <w:basedOn w:val="a0"/>
    <w:link w:val="a7"/>
    <w:uiPriority w:val="99"/>
    <w:semiHidden/>
    <w:rsid w:val="009169C9"/>
    <w:rPr>
      <w:sz w:val="18"/>
      <w:szCs w:val="18"/>
    </w:rPr>
  </w:style>
  <w:style w:type="paragraph" w:styleId="a9">
    <w:name w:val="annotation text"/>
    <w:basedOn w:val="a"/>
    <w:link w:val="aa"/>
    <w:semiHidden/>
    <w:unhideWhenUsed/>
    <w:rsid w:val="00A90739"/>
    <w:pPr>
      <w:widowControl/>
      <w:jc w:val="left"/>
    </w:pPr>
    <w:rPr>
      <w:rFonts w:ascii="宋体" w:eastAsia="宋体" w:hAnsi="宋体" w:cs="宋体"/>
      <w:kern w:val="0"/>
      <w:sz w:val="20"/>
      <w:szCs w:val="20"/>
    </w:rPr>
  </w:style>
  <w:style w:type="character" w:customStyle="1" w:styleId="aa">
    <w:name w:val="批注文字 字符"/>
    <w:basedOn w:val="a0"/>
    <w:link w:val="a9"/>
    <w:semiHidden/>
    <w:rsid w:val="00A90739"/>
    <w:rPr>
      <w:rFonts w:ascii="宋体" w:eastAsia="宋体" w:hAnsi="宋体" w:cs="宋体"/>
      <w:kern w:val="0"/>
      <w:sz w:val="20"/>
      <w:szCs w:val="20"/>
    </w:rPr>
  </w:style>
  <w:style w:type="paragraph" w:styleId="ab">
    <w:name w:val="header"/>
    <w:basedOn w:val="a"/>
    <w:link w:val="ac"/>
    <w:uiPriority w:val="99"/>
    <w:unhideWhenUsed/>
    <w:rsid w:val="00B625F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625F1"/>
    <w:rPr>
      <w:sz w:val="18"/>
      <w:szCs w:val="18"/>
    </w:rPr>
  </w:style>
  <w:style w:type="paragraph" w:styleId="ad">
    <w:name w:val="footer"/>
    <w:basedOn w:val="a"/>
    <w:link w:val="ae"/>
    <w:uiPriority w:val="99"/>
    <w:unhideWhenUsed/>
    <w:rsid w:val="00B625F1"/>
    <w:pPr>
      <w:tabs>
        <w:tab w:val="center" w:pos="4153"/>
        <w:tab w:val="right" w:pos="8306"/>
      </w:tabs>
      <w:snapToGrid w:val="0"/>
      <w:jc w:val="left"/>
    </w:pPr>
    <w:rPr>
      <w:sz w:val="18"/>
      <w:szCs w:val="18"/>
    </w:rPr>
  </w:style>
  <w:style w:type="character" w:customStyle="1" w:styleId="ae">
    <w:name w:val="页脚 字符"/>
    <w:basedOn w:val="a0"/>
    <w:link w:val="ad"/>
    <w:uiPriority w:val="99"/>
    <w:rsid w:val="00B625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6298">
      <w:bodyDiv w:val="1"/>
      <w:marLeft w:val="0"/>
      <w:marRight w:val="0"/>
      <w:marTop w:val="0"/>
      <w:marBottom w:val="0"/>
      <w:divBdr>
        <w:top w:val="none" w:sz="0" w:space="0" w:color="auto"/>
        <w:left w:val="none" w:sz="0" w:space="0" w:color="auto"/>
        <w:bottom w:val="none" w:sz="0" w:space="0" w:color="auto"/>
        <w:right w:val="none" w:sz="0" w:space="0" w:color="auto"/>
      </w:divBdr>
      <w:divsChild>
        <w:div w:id="194276496">
          <w:marLeft w:val="0"/>
          <w:marRight w:val="0"/>
          <w:marTop w:val="0"/>
          <w:marBottom w:val="0"/>
          <w:divBdr>
            <w:top w:val="none" w:sz="0" w:space="0" w:color="auto"/>
            <w:left w:val="none" w:sz="0" w:space="0" w:color="auto"/>
            <w:bottom w:val="none" w:sz="0" w:space="0" w:color="auto"/>
            <w:right w:val="none" w:sz="0" w:space="0" w:color="auto"/>
          </w:divBdr>
        </w:div>
        <w:div w:id="114566070">
          <w:marLeft w:val="0"/>
          <w:marRight w:val="0"/>
          <w:marTop w:val="0"/>
          <w:marBottom w:val="0"/>
          <w:divBdr>
            <w:top w:val="none" w:sz="0" w:space="0" w:color="auto"/>
            <w:left w:val="none" w:sz="0" w:space="0" w:color="auto"/>
            <w:bottom w:val="none" w:sz="0" w:space="0" w:color="auto"/>
            <w:right w:val="none" w:sz="0" w:space="0" w:color="auto"/>
          </w:divBdr>
        </w:div>
        <w:div w:id="351608911">
          <w:marLeft w:val="0"/>
          <w:marRight w:val="0"/>
          <w:marTop w:val="0"/>
          <w:marBottom w:val="0"/>
          <w:divBdr>
            <w:top w:val="none" w:sz="0" w:space="0" w:color="auto"/>
            <w:left w:val="none" w:sz="0" w:space="0" w:color="auto"/>
            <w:bottom w:val="none" w:sz="0" w:space="0" w:color="auto"/>
            <w:right w:val="none" w:sz="0" w:space="0" w:color="auto"/>
          </w:divBdr>
        </w:div>
      </w:divsChild>
    </w:div>
    <w:div w:id="745033898">
      <w:bodyDiv w:val="1"/>
      <w:marLeft w:val="0"/>
      <w:marRight w:val="0"/>
      <w:marTop w:val="0"/>
      <w:marBottom w:val="0"/>
      <w:divBdr>
        <w:top w:val="none" w:sz="0" w:space="0" w:color="auto"/>
        <w:left w:val="none" w:sz="0" w:space="0" w:color="auto"/>
        <w:bottom w:val="none" w:sz="0" w:space="0" w:color="auto"/>
        <w:right w:val="none" w:sz="0" w:space="0" w:color="auto"/>
      </w:divBdr>
      <w:divsChild>
        <w:div w:id="636181235">
          <w:marLeft w:val="547"/>
          <w:marRight w:val="0"/>
          <w:marTop w:val="0"/>
          <w:marBottom w:val="0"/>
          <w:divBdr>
            <w:top w:val="none" w:sz="0" w:space="0" w:color="auto"/>
            <w:left w:val="none" w:sz="0" w:space="0" w:color="auto"/>
            <w:bottom w:val="none" w:sz="0" w:space="0" w:color="auto"/>
            <w:right w:val="none" w:sz="0" w:space="0" w:color="auto"/>
          </w:divBdr>
        </w:div>
        <w:div w:id="582491885">
          <w:marLeft w:val="547"/>
          <w:marRight w:val="0"/>
          <w:marTop w:val="0"/>
          <w:marBottom w:val="0"/>
          <w:divBdr>
            <w:top w:val="none" w:sz="0" w:space="0" w:color="auto"/>
            <w:left w:val="none" w:sz="0" w:space="0" w:color="auto"/>
            <w:bottom w:val="none" w:sz="0" w:space="0" w:color="auto"/>
            <w:right w:val="none" w:sz="0" w:space="0" w:color="auto"/>
          </w:divBdr>
        </w:div>
        <w:div w:id="1202284785">
          <w:marLeft w:val="547"/>
          <w:marRight w:val="0"/>
          <w:marTop w:val="0"/>
          <w:marBottom w:val="0"/>
          <w:divBdr>
            <w:top w:val="none" w:sz="0" w:space="0" w:color="auto"/>
            <w:left w:val="none" w:sz="0" w:space="0" w:color="auto"/>
            <w:bottom w:val="none" w:sz="0" w:space="0" w:color="auto"/>
            <w:right w:val="none" w:sz="0" w:space="0" w:color="auto"/>
          </w:divBdr>
        </w:div>
        <w:div w:id="2008896535">
          <w:marLeft w:val="547"/>
          <w:marRight w:val="0"/>
          <w:marTop w:val="0"/>
          <w:marBottom w:val="0"/>
          <w:divBdr>
            <w:top w:val="none" w:sz="0" w:space="0" w:color="auto"/>
            <w:left w:val="none" w:sz="0" w:space="0" w:color="auto"/>
            <w:bottom w:val="none" w:sz="0" w:space="0" w:color="auto"/>
            <w:right w:val="none" w:sz="0" w:space="0" w:color="auto"/>
          </w:divBdr>
        </w:div>
        <w:div w:id="894657205">
          <w:marLeft w:val="547"/>
          <w:marRight w:val="0"/>
          <w:marTop w:val="0"/>
          <w:marBottom w:val="0"/>
          <w:divBdr>
            <w:top w:val="none" w:sz="0" w:space="0" w:color="auto"/>
            <w:left w:val="none" w:sz="0" w:space="0" w:color="auto"/>
            <w:bottom w:val="none" w:sz="0" w:space="0" w:color="auto"/>
            <w:right w:val="none" w:sz="0" w:space="0" w:color="auto"/>
          </w:divBdr>
        </w:div>
        <w:div w:id="345980887">
          <w:marLeft w:val="547"/>
          <w:marRight w:val="0"/>
          <w:marTop w:val="0"/>
          <w:marBottom w:val="0"/>
          <w:divBdr>
            <w:top w:val="none" w:sz="0" w:space="0" w:color="auto"/>
            <w:left w:val="none" w:sz="0" w:space="0" w:color="auto"/>
            <w:bottom w:val="none" w:sz="0" w:space="0" w:color="auto"/>
            <w:right w:val="none" w:sz="0" w:space="0" w:color="auto"/>
          </w:divBdr>
        </w:div>
        <w:div w:id="388381073">
          <w:marLeft w:val="547"/>
          <w:marRight w:val="0"/>
          <w:marTop w:val="0"/>
          <w:marBottom w:val="0"/>
          <w:divBdr>
            <w:top w:val="none" w:sz="0" w:space="0" w:color="auto"/>
            <w:left w:val="none" w:sz="0" w:space="0" w:color="auto"/>
            <w:bottom w:val="none" w:sz="0" w:space="0" w:color="auto"/>
            <w:right w:val="none" w:sz="0" w:space="0" w:color="auto"/>
          </w:divBdr>
        </w:div>
        <w:div w:id="1869834436">
          <w:marLeft w:val="547"/>
          <w:marRight w:val="0"/>
          <w:marTop w:val="0"/>
          <w:marBottom w:val="0"/>
          <w:divBdr>
            <w:top w:val="none" w:sz="0" w:space="0" w:color="auto"/>
            <w:left w:val="none" w:sz="0" w:space="0" w:color="auto"/>
            <w:bottom w:val="none" w:sz="0" w:space="0" w:color="auto"/>
            <w:right w:val="none" w:sz="0" w:space="0" w:color="auto"/>
          </w:divBdr>
        </w:div>
        <w:div w:id="53045531">
          <w:marLeft w:val="547"/>
          <w:marRight w:val="0"/>
          <w:marTop w:val="0"/>
          <w:marBottom w:val="0"/>
          <w:divBdr>
            <w:top w:val="none" w:sz="0" w:space="0" w:color="auto"/>
            <w:left w:val="none" w:sz="0" w:space="0" w:color="auto"/>
            <w:bottom w:val="none" w:sz="0" w:space="0" w:color="auto"/>
            <w:right w:val="none" w:sz="0" w:space="0" w:color="auto"/>
          </w:divBdr>
        </w:div>
        <w:div w:id="1971743695">
          <w:marLeft w:val="547"/>
          <w:marRight w:val="0"/>
          <w:marTop w:val="0"/>
          <w:marBottom w:val="0"/>
          <w:divBdr>
            <w:top w:val="none" w:sz="0" w:space="0" w:color="auto"/>
            <w:left w:val="none" w:sz="0" w:space="0" w:color="auto"/>
            <w:bottom w:val="none" w:sz="0" w:space="0" w:color="auto"/>
            <w:right w:val="none" w:sz="0" w:space="0" w:color="auto"/>
          </w:divBdr>
        </w:div>
        <w:div w:id="1476682620">
          <w:marLeft w:val="547"/>
          <w:marRight w:val="0"/>
          <w:marTop w:val="0"/>
          <w:marBottom w:val="0"/>
          <w:divBdr>
            <w:top w:val="none" w:sz="0" w:space="0" w:color="auto"/>
            <w:left w:val="none" w:sz="0" w:space="0" w:color="auto"/>
            <w:bottom w:val="none" w:sz="0" w:space="0" w:color="auto"/>
            <w:right w:val="none" w:sz="0" w:space="0" w:color="auto"/>
          </w:divBdr>
        </w:div>
        <w:div w:id="1729114201">
          <w:marLeft w:val="547"/>
          <w:marRight w:val="0"/>
          <w:marTop w:val="0"/>
          <w:marBottom w:val="0"/>
          <w:divBdr>
            <w:top w:val="none" w:sz="0" w:space="0" w:color="auto"/>
            <w:left w:val="none" w:sz="0" w:space="0" w:color="auto"/>
            <w:bottom w:val="none" w:sz="0" w:space="0" w:color="auto"/>
            <w:right w:val="none" w:sz="0" w:space="0" w:color="auto"/>
          </w:divBdr>
        </w:div>
        <w:div w:id="1814247345">
          <w:marLeft w:val="547"/>
          <w:marRight w:val="0"/>
          <w:marTop w:val="0"/>
          <w:marBottom w:val="0"/>
          <w:divBdr>
            <w:top w:val="none" w:sz="0" w:space="0" w:color="auto"/>
            <w:left w:val="none" w:sz="0" w:space="0" w:color="auto"/>
            <w:bottom w:val="none" w:sz="0" w:space="0" w:color="auto"/>
            <w:right w:val="none" w:sz="0" w:space="0" w:color="auto"/>
          </w:divBdr>
        </w:div>
      </w:divsChild>
    </w:div>
    <w:div w:id="874078178">
      <w:bodyDiv w:val="1"/>
      <w:marLeft w:val="0"/>
      <w:marRight w:val="0"/>
      <w:marTop w:val="0"/>
      <w:marBottom w:val="0"/>
      <w:divBdr>
        <w:top w:val="none" w:sz="0" w:space="0" w:color="auto"/>
        <w:left w:val="none" w:sz="0" w:space="0" w:color="auto"/>
        <w:bottom w:val="none" w:sz="0" w:space="0" w:color="auto"/>
        <w:right w:val="none" w:sz="0" w:space="0" w:color="auto"/>
      </w:divBdr>
    </w:div>
    <w:div w:id="1208175827">
      <w:bodyDiv w:val="1"/>
      <w:marLeft w:val="0"/>
      <w:marRight w:val="0"/>
      <w:marTop w:val="0"/>
      <w:marBottom w:val="0"/>
      <w:divBdr>
        <w:top w:val="none" w:sz="0" w:space="0" w:color="auto"/>
        <w:left w:val="none" w:sz="0" w:space="0" w:color="auto"/>
        <w:bottom w:val="none" w:sz="0" w:space="0" w:color="auto"/>
        <w:right w:val="none" w:sz="0" w:space="0" w:color="auto"/>
      </w:divBdr>
    </w:div>
    <w:div w:id="1240990717">
      <w:bodyDiv w:val="1"/>
      <w:marLeft w:val="0"/>
      <w:marRight w:val="0"/>
      <w:marTop w:val="0"/>
      <w:marBottom w:val="0"/>
      <w:divBdr>
        <w:top w:val="none" w:sz="0" w:space="0" w:color="auto"/>
        <w:left w:val="none" w:sz="0" w:space="0" w:color="auto"/>
        <w:bottom w:val="none" w:sz="0" w:space="0" w:color="auto"/>
        <w:right w:val="none" w:sz="0" w:space="0" w:color="auto"/>
      </w:divBdr>
    </w:div>
    <w:div w:id="1316295977">
      <w:bodyDiv w:val="1"/>
      <w:marLeft w:val="0"/>
      <w:marRight w:val="0"/>
      <w:marTop w:val="0"/>
      <w:marBottom w:val="0"/>
      <w:divBdr>
        <w:top w:val="none" w:sz="0" w:space="0" w:color="auto"/>
        <w:left w:val="none" w:sz="0" w:space="0" w:color="auto"/>
        <w:bottom w:val="none" w:sz="0" w:space="0" w:color="auto"/>
        <w:right w:val="none" w:sz="0" w:space="0" w:color="auto"/>
      </w:divBdr>
    </w:div>
    <w:div w:id="1327971955">
      <w:bodyDiv w:val="1"/>
      <w:marLeft w:val="0"/>
      <w:marRight w:val="0"/>
      <w:marTop w:val="0"/>
      <w:marBottom w:val="0"/>
      <w:divBdr>
        <w:top w:val="none" w:sz="0" w:space="0" w:color="auto"/>
        <w:left w:val="none" w:sz="0" w:space="0" w:color="auto"/>
        <w:bottom w:val="none" w:sz="0" w:space="0" w:color="auto"/>
        <w:right w:val="none" w:sz="0" w:space="0" w:color="auto"/>
      </w:divBdr>
    </w:div>
    <w:div w:id="1457334756">
      <w:bodyDiv w:val="1"/>
      <w:marLeft w:val="0"/>
      <w:marRight w:val="0"/>
      <w:marTop w:val="0"/>
      <w:marBottom w:val="0"/>
      <w:divBdr>
        <w:top w:val="none" w:sz="0" w:space="0" w:color="auto"/>
        <w:left w:val="none" w:sz="0" w:space="0" w:color="auto"/>
        <w:bottom w:val="none" w:sz="0" w:space="0" w:color="auto"/>
        <w:right w:val="none" w:sz="0" w:space="0" w:color="auto"/>
      </w:divBdr>
    </w:div>
    <w:div w:id="1488785816">
      <w:bodyDiv w:val="1"/>
      <w:marLeft w:val="0"/>
      <w:marRight w:val="0"/>
      <w:marTop w:val="0"/>
      <w:marBottom w:val="0"/>
      <w:divBdr>
        <w:top w:val="none" w:sz="0" w:space="0" w:color="auto"/>
        <w:left w:val="none" w:sz="0" w:space="0" w:color="auto"/>
        <w:bottom w:val="none" w:sz="0" w:space="0" w:color="auto"/>
        <w:right w:val="none" w:sz="0" w:space="0" w:color="auto"/>
      </w:divBdr>
    </w:div>
    <w:div w:id="1522086414">
      <w:bodyDiv w:val="1"/>
      <w:marLeft w:val="0"/>
      <w:marRight w:val="0"/>
      <w:marTop w:val="0"/>
      <w:marBottom w:val="0"/>
      <w:divBdr>
        <w:top w:val="none" w:sz="0" w:space="0" w:color="auto"/>
        <w:left w:val="none" w:sz="0" w:space="0" w:color="auto"/>
        <w:bottom w:val="none" w:sz="0" w:space="0" w:color="auto"/>
        <w:right w:val="none" w:sz="0" w:space="0" w:color="auto"/>
      </w:divBdr>
    </w:div>
    <w:div w:id="1602255950">
      <w:bodyDiv w:val="1"/>
      <w:marLeft w:val="0"/>
      <w:marRight w:val="0"/>
      <w:marTop w:val="0"/>
      <w:marBottom w:val="0"/>
      <w:divBdr>
        <w:top w:val="none" w:sz="0" w:space="0" w:color="auto"/>
        <w:left w:val="none" w:sz="0" w:space="0" w:color="auto"/>
        <w:bottom w:val="none" w:sz="0" w:space="0" w:color="auto"/>
        <w:right w:val="none" w:sz="0" w:space="0" w:color="auto"/>
      </w:divBdr>
      <w:divsChild>
        <w:div w:id="1812356718">
          <w:marLeft w:val="1267"/>
          <w:marRight w:val="0"/>
          <w:marTop w:val="0"/>
          <w:marBottom w:val="0"/>
          <w:divBdr>
            <w:top w:val="none" w:sz="0" w:space="0" w:color="auto"/>
            <w:left w:val="none" w:sz="0" w:space="0" w:color="auto"/>
            <w:bottom w:val="none" w:sz="0" w:space="0" w:color="auto"/>
            <w:right w:val="none" w:sz="0" w:space="0" w:color="auto"/>
          </w:divBdr>
        </w:div>
        <w:div w:id="1541210830">
          <w:marLeft w:val="1267"/>
          <w:marRight w:val="0"/>
          <w:marTop w:val="0"/>
          <w:marBottom w:val="0"/>
          <w:divBdr>
            <w:top w:val="none" w:sz="0" w:space="0" w:color="auto"/>
            <w:left w:val="none" w:sz="0" w:space="0" w:color="auto"/>
            <w:bottom w:val="none" w:sz="0" w:space="0" w:color="auto"/>
            <w:right w:val="none" w:sz="0" w:space="0" w:color="auto"/>
          </w:divBdr>
        </w:div>
        <w:div w:id="1053653567">
          <w:marLeft w:val="1267"/>
          <w:marRight w:val="0"/>
          <w:marTop w:val="0"/>
          <w:marBottom w:val="0"/>
          <w:divBdr>
            <w:top w:val="none" w:sz="0" w:space="0" w:color="auto"/>
            <w:left w:val="none" w:sz="0" w:space="0" w:color="auto"/>
            <w:bottom w:val="none" w:sz="0" w:space="0" w:color="auto"/>
            <w:right w:val="none" w:sz="0" w:space="0" w:color="auto"/>
          </w:divBdr>
        </w:div>
        <w:div w:id="408234928">
          <w:marLeft w:val="1267"/>
          <w:marRight w:val="0"/>
          <w:marTop w:val="0"/>
          <w:marBottom w:val="0"/>
          <w:divBdr>
            <w:top w:val="none" w:sz="0" w:space="0" w:color="auto"/>
            <w:left w:val="none" w:sz="0" w:space="0" w:color="auto"/>
            <w:bottom w:val="none" w:sz="0" w:space="0" w:color="auto"/>
            <w:right w:val="none" w:sz="0" w:space="0" w:color="auto"/>
          </w:divBdr>
        </w:div>
        <w:div w:id="1869873190">
          <w:marLeft w:val="1267"/>
          <w:marRight w:val="0"/>
          <w:marTop w:val="0"/>
          <w:marBottom w:val="0"/>
          <w:divBdr>
            <w:top w:val="none" w:sz="0" w:space="0" w:color="auto"/>
            <w:left w:val="none" w:sz="0" w:space="0" w:color="auto"/>
            <w:bottom w:val="none" w:sz="0" w:space="0" w:color="auto"/>
            <w:right w:val="none" w:sz="0" w:space="0" w:color="auto"/>
          </w:divBdr>
        </w:div>
        <w:div w:id="1741058839">
          <w:marLeft w:val="1267"/>
          <w:marRight w:val="0"/>
          <w:marTop w:val="0"/>
          <w:marBottom w:val="0"/>
          <w:divBdr>
            <w:top w:val="none" w:sz="0" w:space="0" w:color="auto"/>
            <w:left w:val="none" w:sz="0" w:space="0" w:color="auto"/>
            <w:bottom w:val="none" w:sz="0" w:space="0" w:color="auto"/>
            <w:right w:val="none" w:sz="0" w:space="0" w:color="auto"/>
          </w:divBdr>
        </w:div>
        <w:div w:id="620840326">
          <w:marLeft w:val="1267"/>
          <w:marRight w:val="0"/>
          <w:marTop w:val="0"/>
          <w:marBottom w:val="0"/>
          <w:divBdr>
            <w:top w:val="none" w:sz="0" w:space="0" w:color="auto"/>
            <w:left w:val="none" w:sz="0" w:space="0" w:color="auto"/>
            <w:bottom w:val="none" w:sz="0" w:space="0" w:color="auto"/>
            <w:right w:val="none" w:sz="0" w:space="0" w:color="auto"/>
          </w:divBdr>
        </w:div>
        <w:div w:id="1768109829">
          <w:marLeft w:val="1267"/>
          <w:marRight w:val="0"/>
          <w:marTop w:val="0"/>
          <w:marBottom w:val="0"/>
          <w:divBdr>
            <w:top w:val="none" w:sz="0" w:space="0" w:color="auto"/>
            <w:left w:val="none" w:sz="0" w:space="0" w:color="auto"/>
            <w:bottom w:val="none" w:sz="0" w:space="0" w:color="auto"/>
            <w:right w:val="none" w:sz="0" w:space="0" w:color="auto"/>
          </w:divBdr>
        </w:div>
      </w:divsChild>
    </w:div>
    <w:div w:id="192518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3FB9-3E92-41A2-B6D9-574A196D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Qin,Wen(秦雯)</dc:creator>
  <cp:keywords/>
  <dc:description/>
  <cp:lastModifiedBy>刘群</cp:lastModifiedBy>
  <cp:revision>101</cp:revision>
  <dcterms:created xsi:type="dcterms:W3CDTF">2023-02-22T02:18:00Z</dcterms:created>
  <dcterms:modified xsi:type="dcterms:W3CDTF">2024-04-11T05:54:00Z</dcterms:modified>
</cp:coreProperties>
</file>