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3500">
      <w:pPr>
        <w:pageBreakBefore/>
        <w:spacing w:line="560" w:lineRule="exact"/>
        <w:rPr>
          <w:rFonts w:ascii="方正仿宋_GBK" w:hAnsi="方正仿宋_GBK" w:eastAsia="方正仿宋_GBK"/>
          <w:b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/>
          <w:b/>
          <w:kern w:val="0"/>
          <w:sz w:val="32"/>
          <w:szCs w:val="32"/>
          <w:u w:val="single"/>
        </w:rPr>
        <w:t>附表</w:t>
      </w:r>
      <w:r>
        <w:rPr>
          <w:rFonts w:ascii="方正仿宋_GBK" w:hAnsi="方正仿宋_GBK" w:eastAsia="方正仿宋_GBK"/>
          <w:b/>
          <w:kern w:val="0"/>
          <w:sz w:val="32"/>
          <w:szCs w:val="32"/>
          <w:u w:val="single"/>
        </w:rPr>
        <w:t>：</w:t>
      </w:r>
    </w:p>
    <w:p w14:paraId="5CE708B5">
      <w:pPr>
        <w:spacing w:line="560" w:lineRule="exact"/>
        <w:jc w:val="center"/>
        <w:rPr>
          <w:rFonts w:ascii="方正仿宋_GBK" w:hAnsi="方正仿宋_GBK" w:eastAsia="方正仿宋_GBK" w:cs="Calibri Light"/>
          <w:b/>
          <w:bCs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Calibri Light"/>
          <w:b/>
          <w:bCs/>
          <w:sz w:val="32"/>
          <w:szCs w:val="32"/>
          <w:lang w:val="zh-TW" w:eastAsia="zh-TW"/>
        </w:rPr>
        <w:t>博洛尼亚</w:t>
      </w:r>
      <w:r>
        <w:rPr>
          <w:rFonts w:ascii="方正仿宋_GBK" w:hAnsi="方正仿宋_GBK" w:eastAsia="方正仿宋_GBK" w:cs="Calibri Light"/>
          <w:b/>
          <w:bCs/>
          <w:kern w:val="0"/>
          <w:sz w:val="32"/>
          <w:szCs w:val="32"/>
          <w:lang w:val="zh-TW" w:eastAsia="zh-TW"/>
        </w:rPr>
        <w:t>插画展申请表</w:t>
      </w:r>
      <w:bookmarkStart w:id="0" w:name="_GoBack"/>
      <w:bookmarkEnd w:id="0"/>
    </w:p>
    <w:p w14:paraId="2645F214">
      <w:pPr>
        <w:spacing w:line="560" w:lineRule="exact"/>
        <w:rPr>
          <w:rFonts w:ascii="方正仿宋_GBK" w:hAnsi="方正仿宋_GBK" w:eastAsia="方正仿宋_GBK" w:cs="微软雅黑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微软雅黑"/>
          <w:kern w:val="0"/>
          <w:sz w:val="32"/>
          <w:szCs w:val="32"/>
          <w:lang w:val="zh-TW" w:eastAsia="zh-TW"/>
        </w:rPr>
        <w:t>文学类 （）  非文学类（</w:t>
      </w:r>
      <w:r>
        <w:rPr>
          <w:rFonts w:ascii="方正仿宋_GBK" w:hAnsi="方正仿宋_GBK" w:eastAsia="方正仿宋_GBK" w:cs="微软雅黑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微软雅黑"/>
          <w:kern w:val="0"/>
          <w:sz w:val="32"/>
          <w:szCs w:val="32"/>
          <w:lang w:val="zh-TW" w:eastAsia="zh-TW"/>
        </w:rPr>
        <w:t>）</w:t>
      </w:r>
    </w:p>
    <w:p w14:paraId="6464B970">
      <w:pPr>
        <w:spacing w:line="560" w:lineRule="exact"/>
        <w:rPr>
          <w:rFonts w:ascii="方正仿宋_GBK" w:hAnsi="方正仿宋_GBK" w:eastAsia="方正仿宋_GBK" w:cs="微软雅黑"/>
          <w:kern w:val="0"/>
          <w:sz w:val="32"/>
          <w:szCs w:val="32"/>
        </w:rPr>
      </w:pPr>
      <w:r>
        <w:rPr>
          <w:rFonts w:ascii="方正仿宋_GBK" w:hAnsi="方正仿宋_GBK" w:eastAsia="方正仿宋_GBK" w:cs="微软雅黑"/>
          <w:kern w:val="0"/>
          <w:sz w:val="32"/>
          <w:szCs w:val="32"/>
        </w:rPr>
        <w:t>*</w:t>
      </w:r>
      <w:r>
        <w:rPr>
          <w:rFonts w:ascii="方正仿宋_GBK" w:hAnsi="方正仿宋_GBK" w:eastAsia="方正仿宋_GBK" w:cs="微软雅黑"/>
          <w:kern w:val="0"/>
          <w:sz w:val="32"/>
          <w:szCs w:val="32"/>
          <w:lang w:val="zh-TW" w:eastAsia="zh-TW"/>
        </w:rPr>
        <w:t>请在上面的括号内打</w:t>
      </w:r>
      <w:r>
        <w:rPr>
          <w:rFonts w:ascii="方正仿宋_GBK" w:hAnsi="方正仿宋_GBK" w:eastAsia="方正仿宋_GBK" w:cs="微软雅黑"/>
          <w:kern w:val="0"/>
          <w:sz w:val="32"/>
          <w:szCs w:val="32"/>
        </w:rPr>
        <w:t>‘√’</w:t>
      </w:r>
    </w:p>
    <w:tbl>
      <w:tblPr>
        <w:tblStyle w:val="4"/>
        <w:tblW w:w="895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696"/>
      </w:tblGrid>
      <w:tr w14:paraId="42EAEE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E5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kern w:val="0"/>
                <w:sz w:val="32"/>
                <w:szCs w:val="32"/>
                <w:lang w:val="zh-TW" w:eastAsia="zh-TW"/>
              </w:rPr>
              <w:t>画者个人信息</w:t>
            </w:r>
          </w:p>
          <w:p w14:paraId="13A650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如画者有英文名请注明</w:t>
            </w:r>
            <w:r>
              <w:rPr>
                <w:rFonts w:eastAsia="方正仿宋_GBK"/>
                <w:b/>
                <w:bCs/>
                <w:kern w:val="0"/>
                <w:sz w:val="32"/>
                <w:szCs w:val="32"/>
                <w:lang w:val="zh-TW" w:eastAsia="zh-TW"/>
              </w:rPr>
              <w:t>）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B8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名：</w:t>
            </w:r>
          </w:p>
        </w:tc>
      </w:tr>
      <w:tr w14:paraId="189034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EB2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F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姓</w:t>
            </w: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：</w:t>
            </w:r>
          </w:p>
        </w:tc>
      </w:tr>
      <w:tr w14:paraId="241E9E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414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46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地址：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</w:p>
        </w:tc>
      </w:tr>
      <w:tr w14:paraId="288FD3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07D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A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邮政编码：</w:t>
            </w:r>
          </w:p>
        </w:tc>
      </w:tr>
      <w:tr w14:paraId="3D7C0B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949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4E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城市：</w:t>
            </w:r>
          </w:p>
        </w:tc>
      </w:tr>
      <w:tr w14:paraId="7B1616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0B3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AE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国家：</w:t>
            </w:r>
          </w:p>
        </w:tc>
      </w:tr>
      <w:tr w14:paraId="0A329E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083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B3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省份：</w:t>
            </w:r>
          </w:p>
        </w:tc>
      </w:tr>
      <w:tr w14:paraId="2B8730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3E1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7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电话：</w:t>
            </w:r>
          </w:p>
        </w:tc>
      </w:tr>
      <w:tr w14:paraId="57A2AC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627F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B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邮箱：</w:t>
            </w:r>
          </w:p>
        </w:tc>
      </w:tr>
      <w:tr w14:paraId="7BEB90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C07D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FB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网站：</w:t>
            </w:r>
          </w:p>
        </w:tc>
      </w:tr>
      <w:tr w14:paraId="6A2BE3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1E65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C0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出生日期（年</w:t>
            </w:r>
            <w:r>
              <w:rPr>
                <w:rFonts w:eastAsia="方正仿宋_GBK"/>
                <w:kern w:val="0"/>
                <w:sz w:val="32"/>
                <w:szCs w:val="32"/>
              </w:rPr>
              <w:t>/</w:t>
            </w: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eastAsia="方正仿宋_GBK"/>
                <w:kern w:val="0"/>
                <w:sz w:val="32"/>
                <w:szCs w:val="32"/>
              </w:rPr>
              <w:t>/</w:t>
            </w: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日）：</w:t>
            </w:r>
          </w:p>
        </w:tc>
      </w:tr>
      <w:tr w14:paraId="03742C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C33F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AC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籍贯：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</w:p>
        </w:tc>
      </w:tr>
      <w:tr w14:paraId="547496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D63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2E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国籍：</w:t>
            </w:r>
          </w:p>
        </w:tc>
      </w:tr>
      <w:tr w14:paraId="64DB11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24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已出版图书或待出版图书信息：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4F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图书名称</w:t>
            </w: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：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</w:p>
          <w:p w14:paraId="763B41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出版社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: </w:t>
            </w:r>
          </w:p>
          <w:p w14:paraId="5A5F3E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城市：</w:t>
            </w:r>
          </w:p>
          <w:p w14:paraId="12DC9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出版日期：</w:t>
            </w:r>
          </w:p>
          <w:p w14:paraId="330BC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绘画技法：</w:t>
            </w:r>
          </w:p>
        </w:tc>
      </w:tr>
      <w:tr w14:paraId="3A87BC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A5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插画家介绍：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03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/>
              </w:rPr>
            </w:pPr>
          </w:p>
        </w:tc>
      </w:tr>
      <w:tr w14:paraId="106500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07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学生：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85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  <w:lang w:val="zh-TW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校名：</w:t>
            </w:r>
          </w:p>
          <w:p w14:paraId="26F7F3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校主任：</w:t>
            </w:r>
          </w:p>
          <w:p w14:paraId="11449D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TW" w:eastAsia="zh-TW"/>
              </w:rPr>
              <w:t>插画部门联系人</w:t>
            </w:r>
            <w:r>
              <w:rPr>
                <w:rFonts w:eastAsia="方正仿宋_GBK"/>
                <w:kern w:val="0"/>
                <w:sz w:val="32"/>
                <w:szCs w:val="32"/>
                <w:lang w:val="zh-TW"/>
              </w:rPr>
              <w:t>：</w:t>
            </w:r>
          </w:p>
        </w:tc>
      </w:tr>
      <w:tr w14:paraId="0234E4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C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送选作品（限定5幅）名称：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3D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1.    2.     3.     4.     5.</w:t>
            </w:r>
          </w:p>
        </w:tc>
      </w:tr>
      <w:tr w14:paraId="57CABC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89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插画内容介绍：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A4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1： </w:t>
            </w:r>
          </w:p>
        </w:tc>
      </w:tr>
      <w:tr w14:paraId="5C342C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33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6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2： </w:t>
            </w:r>
          </w:p>
        </w:tc>
      </w:tr>
      <w:tr w14:paraId="25A8AB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5A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5C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3：</w:t>
            </w:r>
          </w:p>
        </w:tc>
      </w:tr>
      <w:tr w14:paraId="2C0ACD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33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47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4:</w:t>
            </w:r>
          </w:p>
        </w:tc>
      </w:tr>
      <w:tr w14:paraId="36DFED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F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43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5： </w:t>
            </w:r>
          </w:p>
        </w:tc>
      </w:tr>
      <w:tr w14:paraId="65654B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65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艺术工艺和技巧：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D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6C2AB5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5D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已出版的插画作品：</w:t>
            </w:r>
          </w:p>
        </w:tc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E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出版社：</w:t>
            </w:r>
          </w:p>
          <w:p w14:paraId="0D9C7F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出版日期：</w:t>
            </w:r>
          </w:p>
          <w:p w14:paraId="47D908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60" w:lineRule="exac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所在图书ISBN：</w:t>
            </w:r>
          </w:p>
        </w:tc>
      </w:tr>
    </w:tbl>
    <w:p w14:paraId="756A7868">
      <w:pPr>
        <w:spacing w:line="560" w:lineRule="exact"/>
        <w:rPr>
          <w:rFonts w:ascii="方正仿宋_GBK" w:hAnsi="方正仿宋_GBK" w:eastAsia="方正仿宋_GBK" w:cs="微软雅黑"/>
          <w:kern w:val="0"/>
          <w:sz w:val="32"/>
          <w:szCs w:val="32"/>
        </w:rPr>
      </w:pPr>
    </w:p>
    <w:p w14:paraId="0E5C7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2025-09-22T03:20:56Z</dcterms:created>
  <dc:creator>dell</dc:creator>
  <cp:lastModifiedBy>CONTROL</cp:lastModifiedBy>
  <dcterms:modified xsi:type="dcterms:W3CDTF">2025-09-22T03:21:12Z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eyJoZGlkIjoiMGQyMmNlOWUwNWNhZDMwYjJjNmVkMzBjMWE5MjIwYjYiLCJ1c2VySWQiOiI1NzY1NzA2NDIifQ==</vt:lpwstr>
  </property>
  <property fmtid="{D5CDD505-2E9C-101B-9397-08002B2CF9AE}" pid="4" name="ICV">
    <vt:lpwstr>9F029345F5744EE9B5A34A4C0E1ABA0E_12</vt:lpwstr>
  </property>
</Properties>
</file>