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02" w:rsidRDefault="004D5402" w:rsidP="001D3615">
      <w:pPr>
        <w:ind w:firstLineChars="100" w:firstLine="280"/>
        <w:rPr>
          <w:rFonts w:ascii="方正小标宋简体" w:eastAsia="方正小标宋简体" w:hAnsi="Times New Roman" w:cs="Times New Roman"/>
          <w:sz w:val="36"/>
          <w:szCs w:val="24"/>
        </w:rPr>
      </w:pPr>
      <w:r w:rsidRPr="00B01D7D">
        <w:rPr>
          <w:rFonts w:ascii="Times New Roman" w:eastAsia="黑体" w:hAnsi="Times New Roman" w:cs="Times New Roman" w:hint="eastAsia"/>
          <w:bCs/>
          <w:sz w:val="28"/>
          <w:szCs w:val="28"/>
        </w:rPr>
        <w:t>附</w:t>
      </w:r>
      <w:r w:rsidR="008E1901">
        <w:rPr>
          <w:rFonts w:ascii="Times New Roman" w:eastAsia="黑体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：</w:t>
      </w:r>
      <w:r w:rsidR="001D3615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    </w:t>
      </w:r>
      <w:r>
        <w:rPr>
          <w:rFonts w:ascii="方正小标宋简体" w:eastAsia="方正小标宋简体" w:hAnsi="Times New Roman" w:cs="Times New Roman" w:hint="eastAsia"/>
          <w:sz w:val="36"/>
          <w:szCs w:val="24"/>
        </w:rPr>
        <w:t>中国</w:t>
      </w:r>
      <w:r w:rsidR="00C348A6">
        <w:rPr>
          <w:rFonts w:ascii="方正小标宋简体" w:eastAsia="方正小标宋简体" w:hAnsi="Times New Roman" w:cs="Times New Roman" w:hint="eastAsia"/>
          <w:sz w:val="36"/>
          <w:szCs w:val="24"/>
        </w:rPr>
        <w:t>少年先锋队</w:t>
      </w:r>
      <w:r>
        <w:rPr>
          <w:rFonts w:ascii="方正小标宋简体" w:eastAsia="方正小标宋简体" w:hAnsi="Times New Roman" w:cs="Times New Roman" w:hint="eastAsia"/>
          <w:sz w:val="36"/>
          <w:szCs w:val="24"/>
        </w:rPr>
        <w:t>工作学会第五次会员代表大会</w:t>
      </w:r>
    </w:p>
    <w:p w:rsidR="004D5402" w:rsidRDefault="004D5402" w:rsidP="001D3615">
      <w:pPr>
        <w:spacing w:afterLines="50" w:after="120"/>
        <w:jc w:val="center"/>
        <w:rPr>
          <w:rFonts w:ascii="方正小标宋简体" w:eastAsia="方正小标宋简体" w:hAnsi="宋体" w:cs="Times New Roman"/>
          <w:sz w:val="36"/>
          <w:szCs w:val="24"/>
        </w:rPr>
      </w:pPr>
      <w:r>
        <w:rPr>
          <w:rFonts w:ascii="方正小标宋简体" w:eastAsia="方正小标宋简体" w:hAnsi="Times New Roman" w:cs="Times New Roman" w:hint="eastAsia"/>
          <w:sz w:val="36"/>
          <w:szCs w:val="24"/>
        </w:rPr>
        <w:t>代表名额分配表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776"/>
        <w:gridCol w:w="866"/>
        <w:gridCol w:w="567"/>
        <w:gridCol w:w="851"/>
        <w:gridCol w:w="638"/>
        <w:gridCol w:w="567"/>
        <w:gridCol w:w="851"/>
        <w:gridCol w:w="830"/>
        <w:gridCol w:w="709"/>
        <w:gridCol w:w="567"/>
        <w:gridCol w:w="709"/>
        <w:gridCol w:w="567"/>
        <w:gridCol w:w="567"/>
      </w:tblGrid>
      <w:tr w:rsidR="004D5402" w:rsidTr="001E2DA3">
        <w:trPr>
          <w:cantSplit/>
          <w:trHeight w:val="281"/>
          <w:jc w:val="center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  <w:tl2br w:val="single" w:sz="4" w:space="0" w:color="auto"/>
            </w:tcBorders>
            <w:vAlign w:val="center"/>
          </w:tcPr>
          <w:p w:rsidR="004D5402" w:rsidRDefault="004D5402" w:rsidP="001E2DA3">
            <w:pPr>
              <w:spacing w:line="240" w:lineRule="exact"/>
              <w:ind w:rightChars="-51" w:right="-107"/>
              <w:jc w:val="lef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 xml:space="preserve">  分类      </w:t>
            </w:r>
          </w:p>
          <w:p w:rsidR="004D5402" w:rsidRDefault="004D5402" w:rsidP="001E2DA3">
            <w:pPr>
              <w:spacing w:line="24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1E2DA3">
            <w:pPr>
              <w:spacing w:line="24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1E2DA3">
            <w:pPr>
              <w:spacing w:line="24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1E2DA3">
            <w:pPr>
              <w:spacing w:line="24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1E2DA3">
            <w:pPr>
              <w:spacing w:line="24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1E2DA3">
            <w:pPr>
              <w:spacing w:line="240" w:lineRule="exact"/>
              <w:ind w:rightChars="-51" w:right="-107"/>
              <w:jc w:val="lef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单位</w:t>
            </w:r>
          </w:p>
        </w:tc>
        <w:tc>
          <w:tcPr>
            <w:tcW w:w="5116" w:type="dxa"/>
            <w:gridSpan w:val="7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各省</w:t>
            </w:r>
            <w:r w:rsidR="008E1901"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份</w:t>
            </w: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代表</w:t>
            </w:r>
          </w:p>
        </w:tc>
        <w:tc>
          <w:tcPr>
            <w:tcW w:w="830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9D9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团中央和中央国家</w:t>
            </w:r>
          </w:p>
          <w:p w:rsidR="000579D9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机关</w:t>
            </w:r>
          </w:p>
          <w:p w:rsidR="000579D9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有关</w:t>
            </w:r>
          </w:p>
          <w:p w:rsidR="000579D9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单位</w:t>
            </w:r>
          </w:p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代表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9D9" w:rsidRDefault="008E1901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专业</w:t>
            </w:r>
          </w:p>
          <w:p w:rsidR="004D5402" w:rsidRDefault="008E1901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委员会代表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D5402" w:rsidRDefault="008E1901" w:rsidP="00BB79FA">
            <w:pPr>
              <w:spacing w:line="200" w:lineRule="exact"/>
              <w:ind w:rightChars="-51" w:right="-107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相关学科专家代表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D5402" w:rsidRDefault="008E1901" w:rsidP="00BB79FA">
            <w:pPr>
              <w:spacing w:line="200" w:lineRule="exact"/>
              <w:ind w:leftChars="-51" w:lef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有关方面代表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老同志代表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91" w:right="-191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合计</w:t>
            </w:r>
          </w:p>
        </w:tc>
      </w:tr>
      <w:tr w:rsidR="004D5402" w:rsidTr="00BB79FA">
        <w:trPr>
          <w:cantSplit/>
          <w:trHeight w:val="1267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  <w:tl2br w:val="single" w:sz="4" w:space="0" w:color="auto"/>
            </w:tcBorders>
            <w:vAlign w:val="center"/>
          </w:tcPr>
          <w:p w:rsidR="004D5402" w:rsidRDefault="004D5402" w:rsidP="001E2DA3">
            <w:pPr>
              <w:widowControl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9D9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省级</w:t>
            </w:r>
            <w:r w:rsidR="003F5E02"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少工委主任、</w:t>
            </w:r>
          </w:p>
          <w:p w:rsidR="004D5402" w:rsidRDefault="003F5E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学会会长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省级</w:t>
            </w:r>
            <w:r w:rsidR="000F2A4F"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团委</w:t>
            </w: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少年部长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省级总辅导员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5402" w:rsidRDefault="008E1901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少先队大中队</w:t>
            </w: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辅导员代表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5402" w:rsidRDefault="008E1901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小学</w:t>
            </w: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和初中</w:t>
            </w: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校长代表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高校</w:t>
            </w:r>
          </w:p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代表</w:t>
            </w:r>
            <w:r w:rsidR="000F2A4F"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地市、区县</w:t>
            </w: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少先队科研骨干</w:t>
            </w: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*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D5402" w:rsidRDefault="004D5402" w:rsidP="00BB79FA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cantSplit/>
          <w:trHeight w:val="312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D5402" w:rsidRDefault="004D5402" w:rsidP="001E2DA3">
            <w:pPr>
              <w:widowControl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4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4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4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4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4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8B7C0A" w:rsidP="001E2DA3">
            <w:pPr>
              <w:spacing w:line="24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begin"/>
            </w:r>
            <w:r w:rsidR="004D5402"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instrText xml:space="preserve"> =SUM(below) </w:instrText>
            </w: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separate"/>
            </w:r>
            <w:r w:rsidR="004D5402">
              <w:rPr>
                <w:rFonts w:ascii="Times New Roman" w:eastAsia="方正楷体简体" w:hAnsi="Times New Roman" w:cs="Times New Roman"/>
                <w:b/>
                <w:bCs/>
                <w:noProof/>
                <w:szCs w:val="24"/>
              </w:rPr>
              <w:t>43</w:t>
            </w: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4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40" w:lineRule="exact"/>
              <w:ind w:leftChars="-64" w:left="1" w:right="120" w:hangingChars="64" w:hanging="135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 xml:space="preserve">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8E1901" w:rsidP="001E2DA3">
            <w:pPr>
              <w:spacing w:line="240" w:lineRule="exact"/>
              <w:ind w:right="120"/>
              <w:jc w:val="right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bCs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8E1901" w:rsidP="001E2DA3">
            <w:pPr>
              <w:spacing w:line="240" w:lineRule="exact"/>
              <w:ind w:leftChars="-55" w:left="-1" w:rightChars="-51" w:right="-107" w:hangingChars="54" w:hanging="114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方正楷体简体" w:hAnsi="Times New Roman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D5402" w:rsidRDefault="008E1901" w:rsidP="001E2DA3">
            <w:pPr>
              <w:spacing w:line="240" w:lineRule="exact"/>
              <w:ind w:leftChars="-55" w:left="-1" w:rightChars="-51" w:right="-107" w:hangingChars="54" w:hanging="114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bCs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40" w:lineRule="exact"/>
              <w:ind w:leftChars="-55" w:left="-1" w:rightChars="-51" w:right="-107" w:hangingChars="54" w:hanging="114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5402" w:rsidRDefault="008B7C0A" w:rsidP="001E2DA3">
            <w:pPr>
              <w:spacing w:line="240" w:lineRule="exact"/>
              <w:ind w:rightChars="-39" w:right="-82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begin"/>
            </w:r>
            <w:r w:rsidR="004D5402"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instrText xml:space="preserve"> =SUM(left) </w:instrText>
            </w: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separate"/>
            </w:r>
            <w:r w:rsidR="004D5402">
              <w:rPr>
                <w:rFonts w:ascii="Times New Roman" w:eastAsia="方正楷体简体" w:hAnsi="Times New Roman" w:cs="Times New Roman"/>
                <w:b/>
                <w:bCs/>
                <w:noProof/>
                <w:szCs w:val="24"/>
              </w:rPr>
              <w:t>296</w:t>
            </w: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end"/>
            </w:r>
          </w:p>
        </w:tc>
      </w:tr>
      <w:tr w:rsidR="004D5402" w:rsidTr="000F2A4F">
        <w:trPr>
          <w:trHeight w:val="250"/>
          <w:jc w:val="center"/>
        </w:trPr>
        <w:tc>
          <w:tcPr>
            <w:tcW w:w="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北  京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0579D9" w:rsidP="001E2DA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天  津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河  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山  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内蒙古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辽  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吉  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黑龙江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上  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江  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浙  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安  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福  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江  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山  东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河  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湖  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湖  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广  东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广  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海  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重  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四  川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贵  州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云  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西  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陕  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 xml:space="preserve">甘  </w:t>
            </w:r>
            <w:proofErr w:type="gramStart"/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肃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青  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宁  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新  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4D5402" w:rsidTr="000F2A4F">
        <w:trPr>
          <w:trHeight w:val="306"/>
          <w:jc w:val="center"/>
        </w:trPr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兵  团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5402" w:rsidRDefault="004D5402" w:rsidP="001E2DA3">
            <w:pPr>
              <w:spacing w:line="28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</w:tbl>
    <w:p w:rsidR="000579D9" w:rsidRDefault="000579D9" w:rsidP="00BB79FA">
      <w:pPr>
        <w:snapToGrid w:val="0"/>
        <w:ind w:firstLineChars="295" w:firstLine="711"/>
        <w:rPr>
          <w:rFonts w:ascii="方正仿宋简体" w:eastAsia="方正仿宋简体"/>
          <w:b/>
          <w:bCs/>
          <w:spacing w:val="-20"/>
          <w:sz w:val="28"/>
          <w:szCs w:val="28"/>
        </w:rPr>
      </w:pPr>
      <w:r w:rsidRPr="003F5E02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*</w:t>
      </w:r>
      <w:r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高校会员代表</w:t>
      </w:r>
      <w:r w:rsidRPr="00DC7BE1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含</w:t>
      </w:r>
      <w:r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中国青年政治学</w:t>
      </w:r>
      <w:r w:rsidRPr="00DC7BE1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院</w:t>
      </w:r>
      <w:r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1个名额。</w:t>
      </w:r>
    </w:p>
    <w:p w:rsidR="00895675" w:rsidRPr="00297BBF" w:rsidRDefault="004D5402" w:rsidP="00BB79FA">
      <w:pPr>
        <w:snapToGrid w:val="0"/>
        <w:ind w:firstLineChars="150" w:firstLine="362"/>
        <w:jc w:val="center"/>
        <w:rPr>
          <w:rFonts w:ascii="Times New Roman" w:eastAsia="方正楷体简体" w:hAnsi="Times New Roman" w:cs="Times New Roman"/>
          <w:b/>
          <w:bCs/>
          <w:szCs w:val="24"/>
        </w:rPr>
      </w:pPr>
      <w:r w:rsidRPr="003F5E02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*</w:t>
      </w:r>
      <w:r w:rsidR="003F5E02" w:rsidRPr="003F5E02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地市、区县少先队科研骨干由全国学会秘书处与相关省级少工委、省级学会协商、提名</w:t>
      </w:r>
      <w:r w:rsidRPr="003F5E02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。</w:t>
      </w:r>
      <w:bookmarkStart w:id="0" w:name="_GoBack"/>
      <w:bookmarkEnd w:id="0"/>
    </w:p>
    <w:sectPr w:rsidR="00895675" w:rsidRPr="00297BBF" w:rsidSect="000F2A4F"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4B" w:rsidRDefault="00FD3E4B">
      <w:r>
        <w:separator/>
      </w:r>
    </w:p>
  </w:endnote>
  <w:endnote w:type="continuationSeparator" w:id="0">
    <w:p w:rsidR="00FD3E4B" w:rsidRDefault="00FD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A2" w:rsidRDefault="00662EA2">
    <w:pPr>
      <w:pStyle w:val="a4"/>
      <w:jc w:val="center"/>
    </w:pPr>
  </w:p>
  <w:p w:rsidR="00662EA2" w:rsidRDefault="00662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4B" w:rsidRDefault="00FD3E4B">
      <w:r>
        <w:separator/>
      </w:r>
    </w:p>
  </w:footnote>
  <w:footnote w:type="continuationSeparator" w:id="0">
    <w:p w:rsidR="00FD3E4B" w:rsidRDefault="00FD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FC4"/>
    <w:multiLevelType w:val="hybridMultilevel"/>
    <w:tmpl w:val="7D188A72"/>
    <w:lvl w:ilvl="0" w:tplc="A846F40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D65"/>
    <w:rsid w:val="00011092"/>
    <w:rsid w:val="000579D9"/>
    <w:rsid w:val="00071FE7"/>
    <w:rsid w:val="00087F97"/>
    <w:rsid w:val="00096F8B"/>
    <w:rsid w:val="000B26AB"/>
    <w:rsid w:val="000B52CE"/>
    <w:rsid w:val="000D3960"/>
    <w:rsid w:val="000E5CEC"/>
    <w:rsid w:val="000E7FA8"/>
    <w:rsid w:val="000F2A4F"/>
    <w:rsid w:val="001117ED"/>
    <w:rsid w:val="00132A63"/>
    <w:rsid w:val="00136D47"/>
    <w:rsid w:val="00137EF9"/>
    <w:rsid w:val="001626FE"/>
    <w:rsid w:val="001916C2"/>
    <w:rsid w:val="001A0E65"/>
    <w:rsid w:val="001D0682"/>
    <w:rsid w:val="001D3615"/>
    <w:rsid w:val="001E2DA3"/>
    <w:rsid w:val="001E7610"/>
    <w:rsid w:val="001F4B64"/>
    <w:rsid w:val="002002EE"/>
    <w:rsid w:val="00202A4D"/>
    <w:rsid w:val="00240729"/>
    <w:rsid w:val="002505B5"/>
    <w:rsid w:val="0025486F"/>
    <w:rsid w:val="00271BB4"/>
    <w:rsid w:val="0028702D"/>
    <w:rsid w:val="00297BBF"/>
    <w:rsid w:val="002A2952"/>
    <w:rsid w:val="002C3342"/>
    <w:rsid w:val="002D6213"/>
    <w:rsid w:val="00326E76"/>
    <w:rsid w:val="00346B33"/>
    <w:rsid w:val="003A3D5C"/>
    <w:rsid w:val="003E5365"/>
    <w:rsid w:val="003E6892"/>
    <w:rsid w:val="003F5E02"/>
    <w:rsid w:val="00401667"/>
    <w:rsid w:val="00412BC0"/>
    <w:rsid w:val="0042241D"/>
    <w:rsid w:val="00450FFB"/>
    <w:rsid w:val="00476BA3"/>
    <w:rsid w:val="00485FFA"/>
    <w:rsid w:val="00493356"/>
    <w:rsid w:val="004B58BB"/>
    <w:rsid w:val="004D5402"/>
    <w:rsid w:val="004F5AFC"/>
    <w:rsid w:val="004F71A7"/>
    <w:rsid w:val="00500CE4"/>
    <w:rsid w:val="005046BF"/>
    <w:rsid w:val="005263B6"/>
    <w:rsid w:val="005341B3"/>
    <w:rsid w:val="00554C0C"/>
    <w:rsid w:val="00565D34"/>
    <w:rsid w:val="0057550F"/>
    <w:rsid w:val="005D484F"/>
    <w:rsid w:val="005D7332"/>
    <w:rsid w:val="0060065E"/>
    <w:rsid w:val="0060237D"/>
    <w:rsid w:val="006138B9"/>
    <w:rsid w:val="00613FCA"/>
    <w:rsid w:val="006211B5"/>
    <w:rsid w:val="00633478"/>
    <w:rsid w:val="00645B2E"/>
    <w:rsid w:val="00662EA2"/>
    <w:rsid w:val="00680979"/>
    <w:rsid w:val="006852D7"/>
    <w:rsid w:val="006A150E"/>
    <w:rsid w:val="006A5628"/>
    <w:rsid w:val="006E3C69"/>
    <w:rsid w:val="006E4ECC"/>
    <w:rsid w:val="006F5FC5"/>
    <w:rsid w:val="00702215"/>
    <w:rsid w:val="007273C1"/>
    <w:rsid w:val="0073390D"/>
    <w:rsid w:val="00787A14"/>
    <w:rsid w:val="0079476F"/>
    <w:rsid w:val="00794AE9"/>
    <w:rsid w:val="007A0366"/>
    <w:rsid w:val="007A672B"/>
    <w:rsid w:val="007A75C6"/>
    <w:rsid w:val="007C503A"/>
    <w:rsid w:val="007C7571"/>
    <w:rsid w:val="007D708E"/>
    <w:rsid w:val="007F0AE8"/>
    <w:rsid w:val="008022CB"/>
    <w:rsid w:val="00817DC9"/>
    <w:rsid w:val="00857B09"/>
    <w:rsid w:val="00862A74"/>
    <w:rsid w:val="00895675"/>
    <w:rsid w:val="008B7C0A"/>
    <w:rsid w:val="008D0A1C"/>
    <w:rsid w:val="008D2336"/>
    <w:rsid w:val="008E1901"/>
    <w:rsid w:val="00905C15"/>
    <w:rsid w:val="00913154"/>
    <w:rsid w:val="00930D65"/>
    <w:rsid w:val="00965F15"/>
    <w:rsid w:val="009975CF"/>
    <w:rsid w:val="009A4669"/>
    <w:rsid w:val="009F14E7"/>
    <w:rsid w:val="009F1A82"/>
    <w:rsid w:val="009F2571"/>
    <w:rsid w:val="00A030B5"/>
    <w:rsid w:val="00A43360"/>
    <w:rsid w:val="00A74AB8"/>
    <w:rsid w:val="00A813D5"/>
    <w:rsid w:val="00A81CF7"/>
    <w:rsid w:val="00A9754E"/>
    <w:rsid w:val="00AE228F"/>
    <w:rsid w:val="00B03D74"/>
    <w:rsid w:val="00B15B35"/>
    <w:rsid w:val="00B408EF"/>
    <w:rsid w:val="00B62921"/>
    <w:rsid w:val="00B85E24"/>
    <w:rsid w:val="00BA71CC"/>
    <w:rsid w:val="00BB79FA"/>
    <w:rsid w:val="00BE63E4"/>
    <w:rsid w:val="00C036AF"/>
    <w:rsid w:val="00C066F9"/>
    <w:rsid w:val="00C06A04"/>
    <w:rsid w:val="00C13269"/>
    <w:rsid w:val="00C139A0"/>
    <w:rsid w:val="00C348A6"/>
    <w:rsid w:val="00C46DE3"/>
    <w:rsid w:val="00C711DB"/>
    <w:rsid w:val="00C730D3"/>
    <w:rsid w:val="00C82C1C"/>
    <w:rsid w:val="00C90818"/>
    <w:rsid w:val="00C9639A"/>
    <w:rsid w:val="00CC0129"/>
    <w:rsid w:val="00CC349D"/>
    <w:rsid w:val="00CC7F76"/>
    <w:rsid w:val="00D47389"/>
    <w:rsid w:val="00DC7BE1"/>
    <w:rsid w:val="00DD05AC"/>
    <w:rsid w:val="00DE5443"/>
    <w:rsid w:val="00DF0B46"/>
    <w:rsid w:val="00EA511E"/>
    <w:rsid w:val="00ED2414"/>
    <w:rsid w:val="00ED2E0E"/>
    <w:rsid w:val="00ED62B1"/>
    <w:rsid w:val="00EE6FB9"/>
    <w:rsid w:val="00F06F02"/>
    <w:rsid w:val="00F1068F"/>
    <w:rsid w:val="00F14A45"/>
    <w:rsid w:val="00F21CD3"/>
    <w:rsid w:val="00F2471A"/>
    <w:rsid w:val="00F33B8C"/>
    <w:rsid w:val="00F34763"/>
    <w:rsid w:val="00F434B6"/>
    <w:rsid w:val="00F45E23"/>
    <w:rsid w:val="00F613E1"/>
    <w:rsid w:val="00F72D24"/>
    <w:rsid w:val="00FA527B"/>
    <w:rsid w:val="00FB5AD9"/>
    <w:rsid w:val="00FD31B8"/>
    <w:rsid w:val="00FD3E4B"/>
    <w:rsid w:val="00FF4A95"/>
    <w:rsid w:val="0152227D"/>
    <w:rsid w:val="015C51C0"/>
    <w:rsid w:val="01925E64"/>
    <w:rsid w:val="01D505DE"/>
    <w:rsid w:val="022A5380"/>
    <w:rsid w:val="04AE69EF"/>
    <w:rsid w:val="06473B37"/>
    <w:rsid w:val="080C6D11"/>
    <w:rsid w:val="14094B72"/>
    <w:rsid w:val="1CDC6281"/>
    <w:rsid w:val="1E1A13C2"/>
    <w:rsid w:val="24DC0AB9"/>
    <w:rsid w:val="25586BA8"/>
    <w:rsid w:val="26304E13"/>
    <w:rsid w:val="2C6B6F6D"/>
    <w:rsid w:val="2F96228C"/>
    <w:rsid w:val="2FC504D9"/>
    <w:rsid w:val="32A936F1"/>
    <w:rsid w:val="3C7E35E0"/>
    <w:rsid w:val="3E542365"/>
    <w:rsid w:val="3FBC00B5"/>
    <w:rsid w:val="40861CA9"/>
    <w:rsid w:val="4180782F"/>
    <w:rsid w:val="45F2392D"/>
    <w:rsid w:val="471A5F55"/>
    <w:rsid w:val="47302F6B"/>
    <w:rsid w:val="48647D96"/>
    <w:rsid w:val="4AAC06EE"/>
    <w:rsid w:val="4EE3080A"/>
    <w:rsid w:val="511059BC"/>
    <w:rsid w:val="53B907E4"/>
    <w:rsid w:val="57892137"/>
    <w:rsid w:val="57E12086"/>
    <w:rsid w:val="593D4A24"/>
    <w:rsid w:val="5D1E5419"/>
    <w:rsid w:val="67FC5634"/>
    <w:rsid w:val="68245978"/>
    <w:rsid w:val="6C2C21A8"/>
    <w:rsid w:val="6F1D2FD6"/>
    <w:rsid w:val="723417A0"/>
    <w:rsid w:val="74D448E6"/>
    <w:rsid w:val="772E68C8"/>
    <w:rsid w:val="7C09425B"/>
    <w:rsid w:val="7C2761AC"/>
    <w:rsid w:val="7EA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0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B7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B7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B7C0A"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rsid w:val="008B7C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C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C0A"/>
    <w:rPr>
      <w:sz w:val="18"/>
      <w:szCs w:val="18"/>
    </w:rPr>
  </w:style>
  <w:style w:type="table" w:styleId="a7">
    <w:name w:val="Table Grid"/>
    <w:basedOn w:val="a1"/>
    <w:uiPriority w:val="39"/>
    <w:rsid w:val="0061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12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A71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styleId="a7">
    <w:name w:val="Table Grid"/>
    <w:basedOn w:val="a1"/>
    <w:uiPriority w:val="39"/>
    <w:rsid w:val="0061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12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A71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11CB2-547C-4659-A0A7-313EE13A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关于上报少先队学科建设、少先队活动课建设</dc:title>
  <dc:creator>Meng Sun</dc:creator>
  <cp:lastModifiedBy>lenovo</cp:lastModifiedBy>
  <cp:revision>27</cp:revision>
  <cp:lastPrinted>2014-11-06T10:57:00Z</cp:lastPrinted>
  <dcterms:created xsi:type="dcterms:W3CDTF">2014-11-05T11:53:00Z</dcterms:created>
  <dcterms:modified xsi:type="dcterms:W3CDTF">2014-11-06T11:15:00Z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